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91B7" w14:textId="77777777" w:rsidR="00D81857" w:rsidRPr="0063749B" w:rsidRDefault="00D81857" w:rsidP="008A65FE">
      <w:pPr>
        <w:pStyle w:val="Annexetitle"/>
      </w:pPr>
      <w:r w:rsidRPr="0063749B">
        <w:t>ANNEX II: TERMS OF REFERENCE</w:t>
      </w:r>
      <w:r w:rsidR="0061269A" w:rsidRPr="0063749B">
        <w:t xml:space="preserve"> </w:t>
      </w:r>
    </w:p>
    <w:p w14:paraId="3920158C" w14:textId="74094E34" w:rsidR="009B623C" w:rsidRDefault="00B7011C">
      <w:pPr>
        <w:pStyle w:val="TOC1"/>
        <w:rPr>
          <w:rFonts w:asciiTheme="minorHAnsi" w:eastAsiaTheme="minorEastAsia" w:hAnsiTheme="minorHAnsi" w:cstheme="minorBidi"/>
          <w:b w:val="0"/>
          <w:caps w:val="0"/>
          <w:noProof/>
          <w:sz w:val="22"/>
          <w:szCs w:val="22"/>
          <w:lang w:val="en-US"/>
        </w:rPr>
      </w:pPr>
      <w:r>
        <w:rPr>
          <w:smallCaps/>
          <w:szCs w:val="22"/>
        </w:rPr>
        <w:fldChar w:fldCharType="begin"/>
      </w:r>
      <w:r w:rsidR="009D2CAF">
        <w:rPr>
          <w:smallCaps/>
          <w:szCs w:val="22"/>
        </w:rPr>
        <w:instrText xml:space="preserve"> TOC \o "1-2" </w:instrText>
      </w:r>
      <w:r>
        <w:rPr>
          <w:smallCaps/>
          <w:szCs w:val="22"/>
        </w:rPr>
        <w:fldChar w:fldCharType="separate"/>
      </w:r>
      <w:r w:rsidR="009B623C">
        <w:rPr>
          <w:noProof/>
        </w:rPr>
        <w:t>1.</w:t>
      </w:r>
      <w:r w:rsidR="009B623C">
        <w:rPr>
          <w:rFonts w:asciiTheme="minorHAnsi" w:eastAsiaTheme="minorEastAsia" w:hAnsiTheme="minorHAnsi" w:cstheme="minorBidi"/>
          <w:b w:val="0"/>
          <w:caps w:val="0"/>
          <w:noProof/>
          <w:sz w:val="22"/>
          <w:szCs w:val="22"/>
          <w:lang w:val="en-US"/>
        </w:rPr>
        <w:tab/>
      </w:r>
      <w:r w:rsidR="009B623C">
        <w:rPr>
          <w:noProof/>
        </w:rPr>
        <w:t>BACKGROUND INFORMATION</w:t>
      </w:r>
      <w:r w:rsidR="009B623C">
        <w:rPr>
          <w:noProof/>
        </w:rPr>
        <w:tab/>
      </w:r>
      <w:r w:rsidR="009B623C">
        <w:rPr>
          <w:noProof/>
        </w:rPr>
        <w:fldChar w:fldCharType="begin"/>
      </w:r>
      <w:r w:rsidR="009B623C">
        <w:rPr>
          <w:noProof/>
        </w:rPr>
        <w:instrText xml:space="preserve"> PAGEREF _Toc123166724 \h </w:instrText>
      </w:r>
      <w:r w:rsidR="009B623C">
        <w:rPr>
          <w:noProof/>
        </w:rPr>
      </w:r>
      <w:r w:rsidR="009B623C">
        <w:rPr>
          <w:noProof/>
        </w:rPr>
        <w:fldChar w:fldCharType="separate"/>
      </w:r>
      <w:r w:rsidR="009B623C">
        <w:rPr>
          <w:noProof/>
        </w:rPr>
        <w:t>2</w:t>
      </w:r>
      <w:r w:rsidR="009B623C">
        <w:rPr>
          <w:noProof/>
        </w:rPr>
        <w:fldChar w:fldCharType="end"/>
      </w:r>
    </w:p>
    <w:p w14:paraId="1EE7734E" w14:textId="64AB4771"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1.1.</w:t>
      </w:r>
      <w:r>
        <w:rPr>
          <w:rFonts w:asciiTheme="minorHAnsi" w:eastAsiaTheme="minorEastAsia" w:hAnsiTheme="minorHAnsi" w:cstheme="minorBidi"/>
          <w:noProof/>
          <w:szCs w:val="22"/>
          <w:lang w:val="en-US"/>
        </w:rPr>
        <w:tab/>
      </w:r>
      <w:r>
        <w:rPr>
          <w:noProof/>
        </w:rPr>
        <w:t>Partner country</w:t>
      </w:r>
      <w:r>
        <w:rPr>
          <w:noProof/>
        </w:rPr>
        <w:tab/>
      </w:r>
      <w:r>
        <w:rPr>
          <w:noProof/>
        </w:rPr>
        <w:fldChar w:fldCharType="begin"/>
      </w:r>
      <w:r>
        <w:rPr>
          <w:noProof/>
        </w:rPr>
        <w:instrText xml:space="preserve"> PAGEREF _Toc123166725 \h </w:instrText>
      </w:r>
      <w:r>
        <w:rPr>
          <w:noProof/>
        </w:rPr>
      </w:r>
      <w:r>
        <w:rPr>
          <w:noProof/>
        </w:rPr>
        <w:fldChar w:fldCharType="separate"/>
      </w:r>
      <w:r>
        <w:rPr>
          <w:noProof/>
        </w:rPr>
        <w:t>2</w:t>
      </w:r>
      <w:r>
        <w:rPr>
          <w:noProof/>
        </w:rPr>
        <w:fldChar w:fldCharType="end"/>
      </w:r>
    </w:p>
    <w:p w14:paraId="303F29D7" w14:textId="43038CCE"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1.2.</w:t>
      </w:r>
      <w:r>
        <w:rPr>
          <w:rFonts w:asciiTheme="minorHAnsi" w:eastAsiaTheme="minorEastAsia" w:hAnsiTheme="minorHAnsi" w:cstheme="minorBidi"/>
          <w:noProof/>
          <w:szCs w:val="22"/>
          <w:lang w:val="en-US"/>
        </w:rPr>
        <w:tab/>
      </w:r>
      <w:r>
        <w:rPr>
          <w:noProof/>
        </w:rPr>
        <w:t>Contracting authority</w:t>
      </w:r>
      <w:r>
        <w:rPr>
          <w:noProof/>
        </w:rPr>
        <w:tab/>
      </w:r>
      <w:r>
        <w:rPr>
          <w:noProof/>
        </w:rPr>
        <w:fldChar w:fldCharType="begin"/>
      </w:r>
      <w:r>
        <w:rPr>
          <w:noProof/>
        </w:rPr>
        <w:instrText xml:space="preserve"> PAGEREF _Toc123166726 \h </w:instrText>
      </w:r>
      <w:r>
        <w:rPr>
          <w:noProof/>
        </w:rPr>
      </w:r>
      <w:r>
        <w:rPr>
          <w:noProof/>
        </w:rPr>
        <w:fldChar w:fldCharType="separate"/>
      </w:r>
      <w:r>
        <w:rPr>
          <w:noProof/>
        </w:rPr>
        <w:t>2</w:t>
      </w:r>
      <w:r>
        <w:rPr>
          <w:noProof/>
        </w:rPr>
        <w:fldChar w:fldCharType="end"/>
      </w:r>
    </w:p>
    <w:p w14:paraId="0234E0EB" w14:textId="48891A42"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1.3.</w:t>
      </w:r>
      <w:r>
        <w:rPr>
          <w:rFonts w:asciiTheme="minorHAnsi" w:eastAsiaTheme="minorEastAsia" w:hAnsiTheme="minorHAnsi" w:cstheme="minorBidi"/>
          <w:noProof/>
          <w:szCs w:val="22"/>
          <w:lang w:val="en-US"/>
        </w:rPr>
        <w:tab/>
      </w:r>
      <w:r>
        <w:rPr>
          <w:noProof/>
        </w:rPr>
        <w:t>Country background</w:t>
      </w:r>
      <w:r>
        <w:rPr>
          <w:noProof/>
        </w:rPr>
        <w:tab/>
      </w:r>
      <w:r>
        <w:rPr>
          <w:noProof/>
        </w:rPr>
        <w:fldChar w:fldCharType="begin"/>
      </w:r>
      <w:r>
        <w:rPr>
          <w:noProof/>
        </w:rPr>
        <w:instrText xml:space="preserve"> PAGEREF _Toc123166727 \h </w:instrText>
      </w:r>
      <w:r>
        <w:rPr>
          <w:noProof/>
        </w:rPr>
      </w:r>
      <w:r>
        <w:rPr>
          <w:noProof/>
        </w:rPr>
        <w:fldChar w:fldCharType="separate"/>
      </w:r>
      <w:r>
        <w:rPr>
          <w:noProof/>
        </w:rPr>
        <w:t>2</w:t>
      </w:r>
      <w:r>
        <w:rPr>
          <w:noProof/>
        </w:rPr>
        <w:fldChar w:fldCharType="end"/>
      </w:r>
    </w:p>
    <w:p w14:paraId="41A5599C" w14:textId="73EDCA2D"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1.4.</w:t>
      </w:r>
      <w:r>
        <w:rPr>
          <w:rFonts w:asciiTheme="minorHAnsi" w:eastAsiaTheme="minorEastAsia" w:hAnsiTheme="minorHAnsi" w:cstheme="minorBidi"/>
          <w:noProof/>
          <w:szCs w:val="22"/>
          <w:lang w:val="en-US"/>
        </w:rPr>
        <w:tab/>
      </w:r>
      <w:r>
        <w:rPr>
          <w:noProof/>
        </w:rPr>
        <w:t>Current situation in the sector</w:t>
      </w:r>
      <w:r>
        <w:rPr>
          <w:noProof/>
        </w:rPr>
        <w:tab/>
      </w:r>
      <w:r>
        <w:rPr>
          <w:noProof/>
        </w:rPr>
        <w:fldChar w:fldCharType="begin"/>
      </w:r>
      <w:r>
        <w:rPr>
          <w:noProof/>
        </w:rPr>
        <w:instrText xml:space="preserve"> PAGEREF _Toc123166728 \h </w:instrText>
      </w:r>
      <w:r>
        <w:rPr>
          <w:noProof/>
        </w:rPr>
      </w:r>
      <w:r>
        <w:rPr>
          <w:noProof/>
        </w:rPr>
        <w:fldChar w:fldCharType="separate"/>
      </w:r>
      <w:r>
        <w:rPr>
          <w:noProof/>
        </w:rPr>
        <w:t>2</w:t>
      </w:r>
      <w:r>
        <w:rPr>
          <w:noProof/>
        </w:rPr>
        <w:fldChar w:fldCharType="end"/>
      </w:r>
    </w:p>
    <w:p w14:paraId="7F6B7F07" w14:textId="4D20296B"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1.5.</w:t>
      </w:r>
      <w:r>
        <w:rPr>
          <w:rFonts w:asciiTheme="minorHAnsi" w:eastAsiaTheme="minorEastAsia" w:hAnsiTheme="minorHAnsi" w:cstheme="minorBidi"/>
          <w:noProof/>
          <w:szCs w:val="22"/>
          <w:lang w:val="en-US"/>
        </w:rPr>
        <w:tab/>
      </w:r>
      <w:r>
        <w:rPr>
          <w:noProof/>
        </w:rPr>
        <w:t>Related programmes and other donor activities</w:t>
      </w:r>
      <w:r>
        <w:rPr>
          <w:noProof/>
        </w:rPr>
        <w:tab/>
      </w:r>
      <w:r>
        <w:rPr>
          <w:noProof/>
        </w:rPr>
        <w:fldChar w:fldCharType="begin"/>
      </w:r>
      <w:r>
        <w:rPr>
          <w:noProof/>
        </w:rPr>
        <w:instrText xml:space="preserve"> PAGEREF _Toc123166729 \h </w:instrText>
      </w:r>
      <w:r>
        <w:rPr>
          <w:noProof/>
        </w:rPr>
      </w:r>
      <w:r>
        <w:rPr>
          <w:noProof/>
        </w:rPr>
        <w:fldChar w:fldCharType="separate"/>
      </w:r>
      <w:r>
        <w:rPr>
          <w:noProof/>
        </w:rPr>
        <w:t>3</w:t>
      </w:r>
      <w:r>
        <w:rPr>
          <w:noProof/>
        </w:rPr>
        <w:fldChar w:fldCharType="end"/>
      </w:r>
    </w:p>
    <w:p w14:paraId="59F519B7" w14:textId="0DA10C96" w:rsidR="009B623C" w:rsidRDefault="009B623C">
      <w:pPr>
        <w:pStyle w:val="TOC1"/>
        <w:rPr>
          <w:rFonts w:asciiTheme="minorHAnsi" w:eastAsiaTheme="minorEastAsia" w:hAnsiTheme="minorHAnsi" w:cstheme="minorBidi"/>
          <w:b w:val="0"/>
          <w:caps w:val="0"/>
          <w:noProof/>
          <w:sz w:val="22"/>
          <w:szCs w:val="22"/>
          <w:lang w:val="en-US"/>
        </w:rPr>
      </w:pPr>
      <w:r w:rsidRPr="0028065B">
        <w:rPr>
          <w:noProof/>
        </w:rPr>
        <w:t>2.</w:t>
      </w:r>
      <w:r>
        <w:rPr>
          <w:rFonts w:asciiTheme="minorHAnsi" w:eastAsiaTheme="minorEastAsia" w:hAnsiTheme="minorHAnsi" w:cstheme="minorBidi"/>
          <w:b w:val="0"/>
          <w:caps w:val="0"/>
          <w:noProof/>
          <w:sz w:val="22"/>
          <w:szCs w:val="22"/>
          <w:lang w:val="en-US"/>
        </w:rPr>
        <w:tab/>
      </w:r>
      <w:r>
        <w:rPr>
          <w:noProof/>
        </w:rPr>
        <w:t>OBJECTIVE, PURPOSE &amp; EXPECTED RESULTS</w:t>
      </w:r>
      <w:r>
        <w:rPr>
          <w:noProof/>
        </w:rPr>
        <w:tab/>
      </w:r>
      <w:r>
        <w:rPr>
          <w:noProof/>
        </w:rPr>
        <w:fldChar w:fldCharType="begin"/>
      </w:r>
      <w:r>
        <w:rPr>
          <w:noProof/>
        </w:rPr>
        <w:instrText xml:space="preserve"> PAGEREF _Toc123166730 \h </w:instrText>
      </w:r>
      <w:r>
        <w:rPr>
          <w:noProof/>
        </w:rPr>
      </w:r>
      <w:r>
        <w:rPr>
          <w:noProof/>
        </w:rPr>
        <w:fldChar w:fldCharType="separate"/>
      </w:r>
      <w:r>
        <w:rPr>
          <w:noProof/>
        </w:rPr>
        <w:t>3</w:t>
      </w:r>
      <w:r>
        <w:rPr>
          <w:noProof/>
        </w:rPr>
        <w:fldChar w:fldCharType="end"/>
      </w:r>
    </w:p>
    <w:p w14:paraId="2AE86A28" w14:textId="669B46AD"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2.1.</w:t>
      </w:r>
      <w:r>
        <w:rPr>
          <w:rFonts w:asciiTheme="minorHAnsi" w:eastAsiaTheme="minorEastAsia" w:hAnsiTheme="minorHAnsi" w:cstheme="minorBidi"/>
          <w:noProof/>
          <w:szCs w:val="22"/>
          <w:lang w:val="en-US"/>
        </w:rPr>
        <w:tab/>
      </w:r>
      <w:r>
        <w:rPr>
          <w:noProof/>
        </w:rPr>
        <w:t>Overall objective</w:t>
      </w:r>
      <w:r>
        <w:rPr>
          <w:noProof/>
        </w:rPr>
        <w:tab/>
      </w:r>
      <w:r>
        <w:rPr>
          <w:noProof/>
        </w:rPr>
        <w:fldChar w:fldCharType="begin"/>
      </w:r>
      <w:r>
        <w:rPr>
          <w:noProof/>
        </w:rPr>
        <w:instrText xml:space="preserve"> PAGEREF _Toc123166731 \h </w:instrText>
      </w:r>
      <w:r>
        <w:rPr>
          <w:noProof/>
        </w:rPr>
      </w:r>
      <w:r>
        <w:rPr>
          <w:noProof/>
        </w:rPr>
        <w:fldChar w:fldCharType="separate"/>
      </w:r>
      <w:r>
        <w:rPr>
          <w:noProof/>
        </w:rPr>
        <w:t>3</w:t>
      </w:r>
      <w:r>
        <w:rPr>
          <w:noProof/>
        </w:rPr>
        <w:fldChar w:fldCharType="end"/>
      </w:r>
    </w:p>
    <w:p w14:paraId="313D50DB" w14:textId="35EC4C00"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2.2.</w:t>
      </w:r>
      <w:r>
        <w:rPr>
          <w:rFonts w:asciiTheme="minorHAnsi" w:eastAsiaTheme="minorEastAsia" w:hAnsiTheme="minorHAnsi" w:cstheme="minorBidi"/>
          <w:noProof/>
          <w:szCs w:val="22"/>
          <w:lang w:val="en-US"/>
        </w:rPr>
        <w:tab/>
      </w:r>
      <w:r>
        <w:rPr>
          <w:noProof/>
        </w:rPr>
        <w:t>Specific objective(s)</w:t>
      </w:r>
      <w:r>
        <w:rPr>
          <w:noProof/>
        </w:rPr>
        <w:tab/>
      </w:r>
      <w:r>
        <w:rPr>
          <w:noProof/>
        </w:rPr>
        <w:fldChar w:fldCharType="begin"/>
      </w:r>
      <w:r>
        <w:rPr>
          <w:noProof/>
        </w:rPr>
        <w:instrText xml:space="preserve"> PAGEREF _Toc123166732 \h </w:instrText>
      </w:r>
      <w:r>
        <w:rPr>
          <w:noProof/>
        </w:rPr>
      </w:r>
      <w:r>
        <w:rPr>
          <w:noProof/>
        </w:rPr>
        <w:fldChar w:fldCharType="separate"/>
      </w:r>
      <w:r>
        <w:rPr>
          <w:noProof/>
        </w:rPr>
        <w:t>3</w:t>
      </w:r>
      <w:r>
        <w:rPr>
          <w:noProof/>
        </w:rPr>
        <w:fldChar w:fldCharType="end"/>
      </w:r>
    </w:p>
    <w:p w14:paraId="1853B09C" w14:textId="0FE794C0"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2.3.</w:t>
      </w:r>
      <w:r>
        <w:rPr>
          <w:rFonts w:asciiTheme="minorHAnsi" w:eastAsiaTheme="minorEastAsia" w:hAnsiTheme="minorHAnsi" w:cstheme="minorBidi"/>
          <w:noProof/>
          <w:szCs w:val="22"/>
          <w:lang w:val="en-US"/>
        </w:rPr>
        <w:tab/>
      </w:r>
      <w:r>
        <w:rPr>
          <w:noProof/>
        </w:rPr>
        <w:t>Expected outputs to be achieved by the contractor</w:t>
      </w:r>
      <w:r>
        <w:rPr>
          <w:noProof/>
        </w:rPr>
        <w:tab/>
      </w:r>
      <w:r>
        <w:rPr>
          <w:noProof/>
        </w:rPr>
        <w:fldChar w:fldCharType="begin"/>
      </w:r>
      <w:r>
        <w:rPr>
          <w:noProof/>
        </w:rPr>
        <w:instrText xml:space="preserve"> PAGEREF _Toc123166733 \h </w:instrText>
      </w:r>
      <w:r>
        <w:rPr>
          <w:noProof/>
        </w:rPr>
      </w:r>
      <w:r>
        <w:rPr>
          <w:noProof/>
        </w:rPr>
        <w:fldChar w:fldCharType="separate"/>
      </w:r>
      <w:r>
        <w:rPr>
          <w:noProof/>
        </w:rPr>
        <w:t>4</w:t>
      </w:r>
      <w:r>
        <w:rPr>
          <w:noProof/>
        </w:rPr>
        <w:fldChar w:fldCharType="end"/>
      </w:r>
    </w:p>
    <w:p w14:paraId="5DAB1C59" w14:textId="5DC657C3" w:rsidR="009B623C" w:rsidRDefault="009B623C">
      <w:pPr>
        <w:pStyle w:val="TOC1"/>
        <w:rPr>
          <w:rFonts w:asciiTheme="minorHAnsi" w:eastAsiaTheme="minorEastAsia" w:hAnsiTheme="minorHAnsi" w:cstheme="minorBidi"/>
          <w:b w:val="0"/>
          <w:caps w:val="0"/>
          <w:noProof/>
          <w:sz w:val="22"/>
          <w:szCs w:val="22"/>
          <w:lang w:val="en-US"/>
        </w:rPr>
      </w:pPr>
      <w:r>
        <w:rPr>
          <w:noProof/>
        </w:rPr>
        <w:t>3.</w:t>
      </w:r>
      <w:r>
        <w:rPr>
          <w:rFonts w:asciiTheme="minorHAnsi" w:eastAsiaTheme="minorEastAsia" w:hAnsiTheme="minorHAnsi" w:cstheme="minorBidi"/>
          <w:b w:val="0"/>
          <w:caps w:val="0"/>
          <w:noProof/>
          <w:sz w:val="22"/>
          <w:szCs w:val="22"/>
          <w:lang w:val="en-US"/>
        </w:rPr>
        <w:tab/>
      </w:r>
      <w:r>
        <w:rPr>
          <w:noProof/>
        </w:rPr>
        <w:t>ASSUMPTIONS &amp; RISKS</w:t>
      </w:r>
      <w:r>
        <w:rPr>
          <w:noProof/>
        </w:rPr>
        <w:tab/>
      </w:r>
      <w:r>
        <w:rPr>
          <w:noProof/>
        </w:rPr>
        <w:fldChar w:fldCharType="begin"/>
      </w:r>
      <w:r>
        <w:rPr>
          <w:noProof/>
        </w:rPr>
        <w:instrText xml:space="preserve"> PAGEREF _Toc123166734 \h </w:instrText>
      </w:r>
      <w:r>
        <w:rPr>
          <w:noProof/>
        </w:rPr>
      </w:r>
      <w:r>
        <w:rPr>
          <w:noProof/>
        </w:rPr>
        <w:fldChar w:fldCharType="separate"/>
      </w:r>
      <w:r>
        <w:rPr>
          <w:noProof/>
        </w:rPr>
        <w:t>5</w:t>
      </w:r>
      <w:r>
        <w:rPr>
          <w:noProof/>
        </w:rPr>
        <w:fldChar w:fldCharType="end"/>
      </w:r>
    </w:p>
    <w:p w14:paraId="086B6DB5" w14:textId="3028FB2D"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3.1.</w:t>
      </w:r>
      <w:r>
        <w:rPr>
          <w:rFonts w:asciiTheme="minorHAnsi" w:eastAsiaTheme="minorEastAsia" w:hAnsiTheme="minorHAnsi" w:cstheme="minorBidi"/>
          <w:noProof/>
          <w:szCs w:val="22"/>
          <w:lang w:val="en-US"/>
        </w:rPr>
        <w:tab/>
      </w:r>
      <w:r>
        <w:rPr>
          <w:noProof/>
        </w:rPr>
        <w:t>Assumptions underlying the project</w:t>
      </w:r>
      <w:r>
        <w:rPr>
          <w:noProof/>
        </w:rPr>
        <w:tab/>
      </w:r>
      <w:r>
        <w:rPr>
          <w:noProof/>
        </w:rPr>
        <w:fldChar w:fldCharType="begin"/>
      </w:r>
      <w:r>
        <w:rPr>
          <w:noProof/>
        </w:rPr>
        <w:instrText xml:space="preserve"> PAGEREF _Toc123166735 \h </w:instrText>
      </w:r>
      <w:r>
        <w:rPr>
          <w:noProof/>
        </w:rPr>
      </w:r>
      <w:r>
        <w:rPr>
          <w:noProof/>
        </w:rPr>
        <w:fldChar w:fldCharType="separate"/>
      </w:r>
      <w:r>
        <w:rPr>
          <w:noProof/>
        </w:rPr>
        <w:t>5</w:t>
      </w:r>
      <w:r>
        <w:rPr>
          <w:noProof/>
        </w:rPr>
        <w:fldChar w:fldCharType="end"/>
      </w:r>
    </w:p>
    <w:p w14:paraId="1C5C7765" w14:textId="245FF1DF"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3.2.</w:t>
      </w:r>
      <w:r>
        <w:rPr>
          <w:rFonts w:asciiTheme="minorHAnsi" w:eastAsiaTheme="minorEastAsia" w:hAnsiTheme="minorHAnsi" w:cstheme="minorBidi"/>
          <w:noProof/>
          <w:szCs w:val="22"/>
          <w:lang w:val="en-US"/>
        </w:rPr>
        <w:tab/>
      </w:r>
      <w:r>
        <w:rPr>
          <w:noProof/>
        </w:rPr>
        <w:t>Risks</w:t>
      </w:r>
      <w:r>
        <w:rPr>
          <w:noProof/>
        </w:rPr>
        <w:tab/>
      </w:r>
      <w:r>
        <w:rPr>
          <w:noProof/>
        </w:rPr>
        <w:fldChar w:fldCharType="begin"/>
      </w:r>
      <w:r>
        <w:rPr>
          <w:noProof/>
        </w:rPr>
        <w:instrText xml:space="preserve"> PAGEREF _Toc123166736 \h </w:instrText>
      </w:r>
      <w:r>
        <w:rPr>
          <w:noProof/>
        </w:rPr>
      </w:r>
      <w:r>
        <w:rPr>
          <w:noProof/>
        </w:rPr>
        <w:fldChar w:fldCharType="separate"/>
      </w:r>
      <w:r>
        <w:rPr>
          <w:noProof/>
        </w:rPr>
        <w:t>5</w:t>
      </w:r>
      <w:r>
        <w:rPr>
          <w:noProof/>
        </w:rPr>
        <w:fldChar w:fldCharType="end"/>
      </w:r>
    </w:p>
    <w:p w14:paraId="225D31D7" w14:textId="5B77BF8D" w:rsidR="009B623C" w:rsidRDefault="009B623C">
      <w:pPr>
        <w:pStyle w:val="TOC1"/>
        <w:rPr>
          <w:rFonts w:asciiTheme="minorHAnsi" w:eastAsiaTheme="minorEastAsia" w:hAnsiTheme="minorHAnsi" w:cstheme="minorBidi"/>
          <w:b w:val="0"/>
          <w:caps w:val="0"/>
          <w:noProof/>
          <w:sz w:val="22"/>
          <w:szCs w:val="22"/>
          <w:lang w:val="en-US"/>
        </w:rPr>
      </w:pPr>
      <w:r>
        <w:rPr>
          <w:noProof/>
        </w:rPr>
        <w:t>4.</w:t>
      </w:r>
      <w:r>
        <w:rPr>
          <w:rFonts w:asciiTheme="minorHAnsi" w:eastAsiaTheme="minorEastAsia" w:hAnsiTheme="minorHAnsi" w:cstheme="minorBidi"/>
          <w:b w:val="0"/>
          <w:caps w:val="0"/>
          <w:noProof/>
          <w:sz w:val="22"/>
          <w:szCs w:val="22"/>
          <w:lang w:val="en-US"/>
        </w:rPr>
        <w:tab/>
      </w:r>
      <w:r>
        <w:rPr>
          <w:noProof/>
        </w:rPr>
        <w:t>SCOPE OF THE WORK</w:t>
      </w:r>
      <w:r>
        <w:rPr>
          <w:noProof/>
        </w:rPr>
        <w:tab/>
      </w:r>
      <w:r>
        <w:rPr>
          <w:noProof/>
        </w:rPr>
        <w:fldChar w:fldCharType="begin"/>
      </w:r>
      <w:r>
        <w:rPr>
          <w:noProof/>
        </w:rPr>
        <w:instrText xml:space="preserve"> PAGEREF _Toc123166737 \h </w:instrText>
      </w:r>
      <w:r>
        <w:rPr>
          <w:noProof/>
        </w:rPr>
      </w:r>
      <w:r>
        <w:rPr>
          <w:noProof/>
        </w:rPr>
        <w:fldChar w:fldCharType="separate"/>
      </w:r>
      <w:r>
        <w:rPr>
          <w:noProof/>
        </w:rPr>
        <w:t>5</w:t>
      </w:r>
      <w:r>
        <w:rPr>
          <w:noProof/>
        </w:rPr>
        <w:fldChar w:fldCharType="end"/>
      </w:r>
    </w:p>
    <w:p w14:paraId="6C4DB7E8" w14:textId="5CEC50FA"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4.1.</w:t>
      </w:r>
      <w:r>
        <w:rPr>
          <w:rFonts w:asciiTheme="minorHAnsi" w:eastAsiaTheme="minorEastAsia" w:hAnsiTheme="minorHAnsi" w:cstheme="minorBidi"/>
          <w:noProof/>
          <w:szCs w:val="22"/>
          <w:lang w:val="en-US"/>
        </w:rPr>
        <w:tab/>
      </w:r>
      <w:r>
        <w:rPr>
          <w:noProof/>
        </w:rPr>
        <w:t>General</w:t>
      </w:r>
      <w:r>
        <w:rPr>
          <w:noProof/>
        </w:rPr>
        <w:tab/>
      </w:r>
      <w:r>
        <w:rPr>
          <w:noProof/>
        </w:rPr>
        <w:fldChar w:fldCharType="begin"/>
      </w:r>
      <w:r>
        <w:rPr>
          <w:noProof/>
        </w:rPr>
        <w:instrText xml:space="preserve"> PAGEREF _Toc123166738 \h </w:instrText>
      </w:r>
      <w:r>
        <w:rPr>
          <w:noProof/>
        </w:rPr>
      </w:r>
      <w:r>
        <w:rPr>
          <w:noProof/>
        </w:rPr>
        <w:fldChar w:fldCharType="separate"/>
      </w:r>
      <w:r>
        <w:rPr>
          <w:noProof/>
        </w:rPr>
        <w:t>5</w:t>
      </w:r>
      <w:r>
        <w:rPr>
          <w:noProof/>
        </w:rPr>
        <w:fldChar w:fldCharType="end"/>
      </w:r>
    </w:p>
    <w:p w14:paraId="7C951EF6" w14:textId="0A9E0941"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4.2.</w:t>
      </w:r>
      <w:r>
        <w:rPr>
          <w:rFonts w:asciiTheme="minorHAnsi" w:eastAsiaTheme="minorEastAsia" w:hAnsiTheme="minorHAnsi" w:cstheme="minorBidi"/>
          <w:noProof/>
          <w:szCs w:val="22"/>
          <w:lang w:val="en-US"/>
        </w:rPr>
        <w:tab/>
      </w:r>
      <w:r>
        <w:rPr>
          <w:noProof/>
        </w:rPr>
        <w:t>Specific work</w:t>
      </w:r>
      <w:r>
        <w:rPr>
          <w:noProof/>
        </w:rPr>
        <w:tab/>
      </w:r>
      <w:r>
        <w:rPr>
          <w:noProof/>
        </w:rPr>
        <w:fldChar w:fldCharType="begin"/>
      </w:r>
      <w:r>
        <w:rPr>
          <w:noProof/>
        </w:rPr>
        <w:instrText xml:space="preserve"> PAGEREF _Toc123166739 \h </w:instrText>
      </w:r>
      <w:r>
        <w:rPr>
          <w:noProof/>
        </w:rPr>
      </w:r>
      <w:r>
        <w:rPr>
          <w:noProof/>
        </w:rPr>
        <w:fldChar w:fldCharType="separate"/>
      </w:r>
      <w:r>
        <w:rPr>
          <w:noProof/>
        </w:rPr>
        <w:t>6</w:t>
      </w:r>
      <w:r>
        <w:rPr>
          <w:noProof/>
        </w:rPr>
        <w:fldChar w:fldCharType="end"/>
      </w:r>
    </w:p>
    <w:p w14:paraId="7FD1C1EB" w14:textId="25CCF7D7"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4.3.</w:t>
      </w:r>
      <w:r>
        <w:rPr>
          <w:rFonts w:asciiTheme="minorHAnsi" w:eastAsiaTheme="minorEastAsia" w:hAnsiTheme="minorHAnsi" w:cstheme="minorBidi"/>
          <w:noProof/>
          <w:szCs w:val="22"/>
          <w:lang w:val="en-US"/>
        </w:rPr>
        <w:tab/>
      </w:r>
      <w:r>
        <w:rPr>
          <w:noProof/>
        </w:rPr>
        <w:t>Project management</w:t>
      </w:r>
      <w:r>
        <w:rPr>
          <w:noProof/>
        </w:rPr>
        <w:tab/>
      </w:r>
      <w:r>
        <w:rPr>
          <w:noProof/>
        </w:rPr>
        <w:fldChar w:fldCharType="begin"/>
      </w:r>
      <w:r>
        <w:rPr>
          <w:noProof/>
        </w:rPr>
        <w:instrText xml:space="preserve"> PAGEREF _Toc123166740 \h </w:instrText>
      </w:r>
      <w:r>
        <w:rPr>
          <w:noProof/>
        </w:rPr>
      </w:r>
      <w:r>
        <w:rPr>
          <w:noProof/>
        </w:rPr>
        <w:fldChar w:fldCharType="separate"/>
      </w:r>
      <w:r>
        <w:rPr>
          <w:noProof/>
        </w:rPr>
        <w:t>7</w:t>
      </w:r>
      <w:r>
        <w:rPr>
          <w:noProof/>
        </w:rPr>
        <w:fldChar w:fldCharType="end"/>
      </w:r>
    </w:p>
    <w:p w14:paraId="2D094CA2" w14:textId="12758319" w:rsidR="009B623C" w:rsidRDefault="009B623C">
      <w:pPr>
        <w:pStyle w:val="TOC1"/>
        <w:rPr>
          <w:rFonts w:asciiTheme="minorHAnsi" w:eastAsiaTheme="minorEastAsia" w:hAnsiTheme="minorHAnsi" w:cstheme="minorBidi"/>
          <w:b w:val="0"/>
          <w:caps w:val="0"/>
          <w:noProof/>
          <w:sz w:val="22"/>
          <w:szCs w:val="22"/>
          <w:lang w:val="en-US"/>
        </w:rPr>
      </w:pPr>
      <w:r>
        <w:rPr>
          <w:noProof/>
        </w:rPr>
        <w:t>5.</w:t>
      </w:r>
      <w:r>
        <w:rPr>
          <w:rFonts w:asciiTheme="minorHAnsi" w:eastAsiaTheme="minorEastAsia" w:hAnsiTheme="minorHAnsi" w:cstheme="minorBidi"/>
          <w:b w:val="0"/>
          <w:caps w:val="0"/>
          <w:noProof/>
          <w:sz w:val="22"/>
          <w:szCs w:val="22"/>
          <w:lang w:val="en-US"/>
        </w:rPr>
        <w:tab/>
      </w:r>
      <w:r>
        <w:rPr>
          <w:noProof/>
        </w:rPr>
        <w:t>LOGISTICS AND TIMING</w:t>
      </w:r>
      <w:r>
        <w:rPr>
          <w:noProof/>
        </w:rPr>
        <w:tab/>
      </w:r>
      <w:r>
        <w:rPr>
          <w:noProof/>
        </w:rPr>
        <w:fldChar w:fldCharType="begin"/>
      </w:r>
      <w:r>
        <w:rPr>
          <w:noProof/>
        </w:rPr>
        <w:instrText xml:space="preserve"> PAGEREF _Toc123166741 \h </w:instrText>
      </w:r>
      <w:r>
        <w:rPr>
          <w:noProof/>
        </w:rPr>
      </w:r>
      <w:r>
        <w:rPr>
          <w:noProof/>
        </w:rPr>
        <w:fldChar w:fldCharType="separate"/>
      </w:r>
      <w:r>
        <w:rPr>
          <w:noProof/>
        </w:rPr>
        <w:t>7</w:t>
      </w:r>
      <w:r>
        <w:rPr>
          <w:noProof/>
        </w:rPr>
        <w:fldChar w:fldCharType="end"/>
      </w:r>
    </w:p>
    <w:p w14:paraId="58CDAADB" w14:textId="5E119C6A"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5.1.</w:t>
      </w:r>
      <w:r>
        <w:rPr>
          <w:rFonts w:asciiTheme="minorHAnsi" w:eastAsiaTheme="minorEastAsia" w:hAnsiTheme="minorHAnsi" w:cstheme="minorBidi"/>
          <w:noProof/>
          <w:szCs w:val="22"/>
          <w:lang w:val="en-US"/>
        </w:rPr>
        <w:tab/>
      </w:r>
      <w:r>
        <w:rPr>
          <w:noProof/>
        </w:rPr>
        <w:t>5.1. Location</w:t>
      </w:r>
      <w:r>
        <w:rPr>
          <w:noProof/>
        </w:rPr>
        <w:tab/>
      </w:r>
      <w:r>
        <w:rPr>
          <w:noProof/>
        </w:rPr>
        <w:fldChar w:fldCharType="begin"/>
      </w:r>
      <w:r>
        <w:rPr>
          <w:noProof/>
        </w:rPr>
        <w:instrText xml:space="preserve"> PAGEREF _Toc123166742 \h </w:instrText>
      </w:r>
      <w:r>
        <w:rPr>
          <w:noProof/>
        </w:rPr>
      </w:r>
      <w:r>
        <w:rPr>
          <w:noProof/>
        </w:rPr>
        <w:fldChar w:fldCharType="separate"/>
      </w:r>
      <w:r>
        <w:rPr>
          <w:noProof/>
        </w:rPr>
        <w:t>7</w:t>
      </w:r>
      <w:r>
        <w:rPr>
          <w:noProof/>
        </w:rPr>
        <w:fldChar w:fldCharType="end"/>
      </w:r>
    </w:p>
    <w:p w14:paraId="652082C0" w14:textId="090AA2F6"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5.2.</w:t>
      </w:r>
      <w:r>
        <w:rPr>
          <w:rFonts w:asciiTheme="minorHAnsi" w:eastAsiaTheme="minorEastAsia" w:hAnsiTheme="minorHAnsi" w:cstheme="minorBidi"/>
          <w:noProof/>
          <w:szCs w:val="22"/>
          <w:lang w:val="en-US"/>
        </w:rPr>
        <w:tab/>
      </w:r>
      <w:r>
        <w:rPr>
          <w:noProof/>
        </w:rPr>
        <w:t>5.2. Start date &amp; period of implementation of tasks</w:t>
      </w:r>
      <w:r>
        <w:rPr>
          <w:noProof/>
        </w:rPr>
        <w:tab/>
      </w:r>
      <w:r>
        <w:rPr>
          <w:noProof/>
        </w:rPr>
        <w:fldChar w:fldCharType="begin"/>
      </w:r>
      <w:r>
        <w:rPr>
          <w:noProof/>
        </w:rPr>
        <w:instrText xml:space="preserve"> PAGEREF _Toc123166743 \h </w:instrText>
      </w:r>
      <w:r>
        <w:rPr>
          <w:noProof/>
        </w:rPr>
      </w:r>
      <w:r>
        <w:rPr>
          <w:noProof/>
        </w:rPr>
        <w:fldChar w:fldCharType="separate"/>
      </w:r>
      <w:r>
        <w:rPr>
          <w:noProof/>
        </w:rPr>
        <w:t>7</w:t>
      </w:r>
      <w:r>
        <w:rPr>
          <w:noProof/>
        </w:rPr>
        <w:fldChar w:fldCharType="end"/>
      </w:r>
    </w:p>
    <w:p w14:paraId="2B44EEDF" w14:textId="7965DF5B" w:rsidR="009B623C" w:rsidRDefault="009B623C">
      <w:pPr>
        <w:pStyle w:val="TOC1"/>
        <w:rPr>
          <w:rFonts w:asciiTheme="minorHAnsi" w:eastAsiaTheme="minorEastAsia" w:hAnsiTheme="minorHAnsi" w:cstheme="minorBidi"/>
          <w:b w:val="0"/>
          <w:caps w:val="0"/>
          <w:noProof/>
          <w:sz w:val="22"/>
          <w:szCs w:val="22"/>
          <w:lang w:val="en-US"/>
        </w:rPr>
      </w:pPr>
      <w:r>
        <w:rPr>
          <w:noProof/>
        </w:rPr>
        <w:t>6.</w:t>
      </w:r>
      <w:r>
        <w:rPr>
          <w:rFonts w:asciiTheme="minorHAnsi" w:eastAsiaTheme="minorEastAsia" w:hAnsiTheme="minorHAnsi" w:cstheme="minorBidi"/>
          <w:b w:val="0"/>
          <w:caps w:val="0"/>
          <w:noProof/>
          <w:sz w:val="22"/>
          <w:szCs w:val="22"/>
          <w:lang w:val="en-US"/>
        </w:rPr>
        <w:tab/>
      </w:r>
      <w:r>
        <w:rPr>
          <w:noProof/>
        </w:rPr>
        <w:t>REQUIREMENTS</w:t>
      </w:r>
      <w:r>
        <w:rPr>
          <w:noProof/>
        </w:rPr>
        <w:tab/>
      </w:r>
      <w:r>
        <w:rPr>
          <w:noProof/>
        </w:rPr>
        <w:fldChar w:fldCharType="begin"/>
      </w:r>
      <w:r>
        <w:rPr>
          <w:noProof/>
        </w:rPr>
        <w:instrText xml:space="preserve"> PAGEREF _Toc123166744 \h </w:instrText>
      </w:r>
      <w:r>
        <w:rPr>
          <w:noProof/>
        </w:rPr>
      </w:r>
      <w:r>
        <w:rPr>
          <w:noProof/>
        </w:rPr>
        <w:fldChar w:fldCharType="separate"/>
      </w:r>
      <w:r>
        <w:rPr>
          <w:noProof/>
        </w:rPr>
        <w:t>7</w:t>
      </w:r>
      <w:r>
        <w:rPr>
          <w:noProof/>
        </w:rPr>
        <w:fldChar w:fldCharType="end"/>
      </w:r>
    </w:p>
    <w:p w14:paraId="0E8CA2CD" w14:textId="1E9F8295"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6.1.</w:t>
      </w:r>
      <w:r>
        <w:rPr>
          <w:rFonts w:asciiTheme="minorHAnsi" w:eastAsiaTheme="minorEastAsia" w:hAnsiTheme="minorHAnsi" w:cstheme="minorBidi"/>
          <w:noProof/>
          <w:szCs w:val="22"/>
          <w:lang w:val="en-US"/>
        </w:rPr>
        <w:tab/>
      </w:r>
      <w:r>
        <w:rPr>
          <w:noProof/>
        </w:rPr>
        <w:t>6.1. Staff</w:t>
      </w:r>
      <w:r>
        <w:rPr>
          <w:noProof/>
        </w:rPr>
        <w:tab/>
      </w:r>
      <w:r>
        <w:rPr>
          <w:noProof/>
        </w:rPr>
        <w:fldChar w:fldCharType="begin"/>
      </w:r>
      <w:r>
        <w:rPr>
          <w:noProof/>
        </w:rPr>
        <w:instrText xml:space="preserve"> PAGEREF _Toc123166745 \h </w:instrText>
      </w:r>
      <w:r>
        <w:rPr>
          <w:noProof/>
        </w:rPr>
      </w:r>
      <w:r>
        <w:rPr>
          <w:noProof/>
        </w:rPr>
        <w:fldChar w:fldCharType="separate"/>
      </w:r>
      <w:r>
        <w:rPr>
          <w:noProof/>
        </w:rPr>
        <w:t>7</w:t>
      </w:r>
      <w:r>
        <w:rPr>
          <w:noProof/>
        </w:rPr>
        <w:fldChar w:fldCharType="end"/>
      </w:r>
    </w:p>
    <w:p w14:paraId="444E5861" w14:textId="45D6AF5E"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6.2.</w:t>
      </w:r>
      <w:r>
        <w:rPr>
          <w:rFonts w:asciiTheme="minorHAnsi" w:eastAsiaTheme="minorEastAsia" w:hAnsiTheme="minorHAnsi" w:cstheme="minorBidi"/>
          <w:noProof/>
          <w:szCs w:val="22"/>
          <w:lang w:val="en-US"/>
        </w:rPr>
        <w:tab/>
      </w:r>
      <w:r>
        <w:rPr>
          <w:noProof/>
        </w:rPr>
        <w:t>6.2 Office accommodation</w:t>
      </w:r>
      <w:r>
        <w:rPr>
          <w:noProof/>
        </w:rPr>
        <w:tab/>
      </w:r>
      <w:r>
        <w:rPr>
          <w:noProof/>
        </w:rPr>
        <w:fldChar w:fldCharType="begin"/>
      </w:r>
      <w:r>
        <w:rPr>
          <w:noProof/>
        </w:rPr>
        <w:instrText xml:space="preserve"> PAGEREF _Toc123166746 \h </w:instrText>
      </w:r>
      <w:r>
        <w:rPr>
          <w:noProof/>
        </w:rPr>
      </w:r>
      <w:r>
        <w:rPr>
          <w:noProof/>
        </w:rPr>
        <w:fldChar w:fldCharType="separate"/>
      </w:r>
      <w:r>
        <w:rPr>
          <w:noProof/>
        </w:rPr>
        <w:t>9</w:t>
      </w:r>
      <w:r>
        <w:rPr>
          <w:noProof/>
        </w:rPr>
        <w:fldChar w:fldCharType="end"/>
      </w:r>
    </w:p>
    <w:p w14:paraId="0CA16D23" w14:textId="5CD41744"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6.3.</w:t>
      </w:r>
      <w:r>
        <w:rPr>
          <w:rFonts w:asciiTheme="minorHAnsi" w:eastAsiaTheme="minorEastAsia" w:hAnsiTheme="minorHAnsi" w:cstheme="minorBidi"/>
          <w:noProof/>
          <w:szCs w:val="22"/>
          <w:lang w:val="en-US"/>
        </w:rPr>
        <w:tab/>
      </w:r>
      <w:r>
        <w:rPr>
          <w:noProof/>
        </w:rPr>
        <w:t>6.3 Facilities to be provided by the contractor</w:t>
      </w:r>
      <w:r>
        <w:rPr>
          <w:noProof/>
        </w:rPr>
        <w:tab/>
      </w:r>
      <w:r>
        <w:rPr>
          <w:noProof/>
        </w:rPr>
        <w:fldChar w:fldCharType="begin"/>
      </w:r>
      <w:r>
        <w:rPr>
          <w:noProof/>
        </w:rPr>
        <w:instrText xml:space="preserve"> PAGEREF _Toc123166747 \h </w:instrText>
      </w:r>
      <w:r>
        <w:rPr>
          <w:noProof/>
        </w:rPr>
      </w:r>
      <w:r>
        <w:rPr>
          <w:noProof/>
        </w:rPr>
        <w:fldChar w:fldCharType="separate"/>
      </w:r>
      <w:r>
        <w:rPr>
          <w:noProof/>
        </w:rPr>
        <w:t>9</w:t>
      </w:r>
      <w:r>
        <w:rPr>
          <w:noProof/>
        </w:rPr>
        <w:fldChar w:fldCharType="end"/>
      </w:r>
    </w:p>
    <w:p w14:paraId="27E4A0C6" w14:textId="23B21CB7"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6.4.</w:t>
      </w:r>
      <w:r>
        <w:rPr>
          <w:rFonts w:asciiTheme="minorHAnsi" w:eastAsiaTheme="minorEastAsia" w:hAnsiTheme="minorHAnsi" w:cstheme="minorBidi"/>
          <w:noProof/>
          <w:szCs w:val="22"/>
          <w:lang w:val="en-US"/>
        </w:rPr>
        <w:tab/>
      </w:r>
      <w:r>
        <w:rPr>
          <w:noProof/>
        </w:rPr>
        <w:t>6.4 Equipment</w:t>
      </w:r>
      <w:r>
        <w:rPr>
          <w:noProof/>
        </w:rPr>
        <w:tab/>
      </w:r>
      <w:r>
        <w:rPr>
          <w:noProof/>
        </w:rPr>
        <w:fldChar w:fldCharType="begin"/>
      </w:r>
      <w:r>
        <w:rPr>
          <w:noProof/>
        </w:rPr>
        <w:instrText xml:space="preserve"> PAGEREF _Toc123166748 \h </w:instrText>
      </w:r>
      <w:r>
        <w:rPr>
          <w:noProof/>
        </w:rPr>
      </w:r>
      <w:r>
        <w:rPr>
          <w:noProof/>
        </w:rPr>
        <w:fldChar w:fldCharType="separate"/>
      </w:r>
      <w:r>
        <w:rPr>
          <w:noProof/>
        </w:rPr>
        <w:t>9</w:t>
      </w:r>
      <w:r>
        <w:rPr>
          <w:noProof/>
        </w:rPr>
        <w:fldChar w:fldCharType="end"/>
      </w:r>
    </w:p>
    <w:p w14:paraId="08F8833B" w14:textId="5CAEA17E" w:rsidR="009B623C" w:rsidRDefault="009B623C">
      <w:pPr>
        <w:pStyle w:val="TOC1"/>
        <w:rPr>
          <w:rFonts w:asciiTheme="minorHAnsi" w:eastAsiaTheme="minorEastAsia" w:hAnsiTheme="minorHAnsi" w:cstheme="minorBidi"/>
          <w:b w:val="0"/>
          <w:caps w:val="0"/>
          <w:noProof/>
          <w:sz w:val="22"/>
          <w:szCs w:val="22"/>
          <w:lang w:val="en-US"/>
        </w:rPr>
      </w:pPr>
      <w:r>
        <w:rPr>
          <w:noProof/>
        </w:rPr>
        <w:t>7.</w:t>
      </w:r>
      <w:r>
        <w:rPr>
          <w:rFonts w:asciiTheme="minorHAnsi" w:eastAsiaTheme="minorEastAsia" w:hAnsiTheme="minorHAnsi" w:cstheme="minorBidi"/>
          <w:b w:val="0"/>
          <w:caps w:val="0"/>
          <w:noProof/>
          <w:sz w:val="22"/>
          <w:szCs w:val="22"/>
          <w:lang w:val="en-US"/>
        </w:rPr>
        <w:tab/>
      </w:r>
      <w:r>
        <w:rPr>
          <w:noProof/>
        </w:rPr>
        <w:t>REPORTS</w:t>
      </w:r>
      <w:r>
        <w:rPr>
          <w:noProof/>
        </w:rPr>
        <w:tab/>
      </w:r>
      <w:r>
        <w:rPr>
          <w:noProof/>
        </w:rPr>
        <w:fldChar w:fldCharType="begin"/>
      </w:r>
      <w:r>
        <w:rPr>
          <w:noProof/>
        </w:rPr>
        <w:instrText xml:space="preserve"> PAGEREF _Toc123166749 \h </w:instrText>
      </w:r>
      <w:r>
        <w:rPr>
          <w:noProof/>
        </w:rPr>
      </w:r>
      <w:r>
        <w:rPr>
          <w:noProof/>
        </w:rPr>
        <w:fldChar w:fldCharType="separate"/>
      </w:r>
      <w:r>
        <w:rPr>
          <w:noProof/>
        </w:rPr>
        <w:t>9</w:t>
      </w:r>
      <w:r>
        <w:rPr>
          <w:noProof/>
        </w:rPr>
        <w:fldChar w:fldCharType="end"/>
      </w:r>
    </w:p>
    <w:p w14:paraId="40CF23DC" w14:textId="1D9AD1C9"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7.1.</w:t>
      </w:r>
      <w:r>
        <w:rPr>
          <w:rFonts w:asciiTheme="minorHAnsi" w:eastAsiaTheme="minorEastAsia" w:hAnsiTheme="minorHAnsi" w:cstheme="minorBidi"/>
          <w:noProof/>
          <w:szCs w:val="22"/>
          <w:lang w:val="en-US"/>
        </w:rPr>
        <w:tab/>
      </w:r>
      <w:r>
        <w:rPr>
          <w:noProof/>
        </w:rPr>
        <w:t>7.1. Reporting requirements</w:t>
      </w:r>
      <w:r>
        <w:rPr>
          <w:noProof/>
        </w:rPr>
        <w:tab/>
      </w:r>
      <w:r>
        <w:rPr>
          <w:noProof/>
        </w:rPr>
        <w:fldChar w:fldCharType="begin"/>
      </w:r>
      <w:r>
        <w:rPr>
          <w:noProof/>
        </w:rPr>
        <w:instrText xml:space="preserve"> PAGEREF _Toc123166750 \h </w:instrText>
      </w:r>
      <w:r>
        <w:rPr>
          <w:noProof/>
        </w:rPr>
      </w:r>
      <w:r>
        <w:rPr>
          <w:noProof/>
        </w:rPr>
        <w:fldChar w:fldCharType="separate"/>
      </w:r>
      <w:r>
        <w:rPr>
          <w:noProof/>
        </w:rPr>
        <w:t>9</w:t>
      </w:r>
      <w:r>
        <w:rPr>
          <w:noProof/>
        </w:rPr>
        <w:fldChar w:fldCharType="end"/>
      </w:r>
    </w:p>
    <w:p w14:paraId="659F75F4" w14:textId="0F9EFCDC"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7.2.</w:t>
      </w:r>
      <w:r>
        <w:rPr>
          <w:rFonts w:asciiTheme="minorHAnsi" w:eastAsiaTheme="minorEastAsia" w:hAnsiTheme="minorHAnsi" w:cstheme="minorBidi"/>
          <w:noProof/>
          <w:szCs w:val="22"/>
          <w:lang w:val="en-US"/>
        </w:rPr>
        <w:tab/>
      </w:r>
      <w:r>
        <w:rPr>
          <w:noProof/>
        </w:rPr>
        <w:t>7.2. Submission and approval of reports</w:t>
      </w:r>
      <w:r>
        <w:rPr>
          <w:noProof/>
        </w:rPr>
        <w:tab/>
      </w:r>
      <w:r>
        <w:rPr>
          <w:noProof/>
        </w:rPr>
        <w:fldChar w:fldCharType="begin"/>
      </w:r>
      <w:r>
        <w:rPr>
          <w:noProof/>
        </w:rPr>
        <w:instrText xml:space="preserve"> PAGEREF _Toc123166751 \h </w:instrText>
      </w:r>
      <w:r>
        <w:rPr>
          <w:noProof/>
        </w:rPr>
      </w:r>
      <w:r>
        <w:rPr>
          <w:noProof/>
        </w:rPr>
        <w:fldChar w:fldCharType="separate"/>
      </w:r>
      <w:r>
        <w:rPr>
          <w:noProof/>
        </w:rPr>
        <w:t>9</w:t>
      </w:r>
      <w:r>
        <w:rPr>
          <w:noProof/>
        </w:rPr>
        <w:fldChar w:fldCharType="end"/>
      </w:r>
    </w:p>
    <w:p w14:paraId="317CF2F9" w14:textId="197849A0" w:rsidR="009B623C" w:rsidRDefault="009B623C">
      <w:pPr>
        <w:pStyle w:val="TOC1"/>
        <w:rPr>
          <w:rFonts w:asciiTheme="minorHAnsi" w:eastAsiaTheme="minorEastAsia" w:hAnsiTheme="minorHAnsi" w:cstheme="minorBidi"/>
          <w:b w:val="0"/>
          <w:caps w:val="0"/>
          <w:noProof/>
          <w:sz w:val="22"/>
          <w:szCs w:val="22"/>
          <w:lang w:val="en-US"/>
        </w:rPr>
      </w:pPr>
      <w:r>
        <w:rPr>
          <w:noProof/>
        </w:rPr>
        <w:t>8.</w:t>
      </w:r>
      <w:r>
        <w:rPr>
          <w:rFonts w:asciiTheme="minorHAnsi" w:eastAsiaTheme="minorEastAsia" w:hAnsiTheme="minorHAnsi" w:cstheme="minorBidi"/>
          <w:b w:val="0"/>
          <w:caps w:val="0"/>
          <w:noProof/>
          <w:sz w:val="22"/>
          <w:szCs w:val="22"/>
          <w:lang w:val="en-US"/>
        </w:rPr>
        <w:tab/>
      </w:r>
      <w:r>
        <w:rPr>
          <w:noProof/>
        </w:rPr>
        <w:t>MONITORING AND EVALUATION</w:t>
      </w:r>
      <w:r>
        <w:rPr>
          <w:noProof/>
        </w:rPr>
        <w:tab/>
      </w:r>
      <w:r>
        <w:rPr>
          <w:noProof/>
        </w:rPr>
        <w:fldChar w:fldCharType="begin"/>
      </w:r>
      <w:r>
        <w:rPr>
          <w:noProof/>
        </w:rPr>
        <w:instrText xml:space="preserve"> PAGEREF _Toc123166752 \h </w:instrText>
      </w:r>
      <w:r>
        <w:rPr>
          <w:noProof/>
        </w:rPr>
      </w:r>
      <w:r>
        <w:rPr>
          <w:noProof/>
        </w:rPr>
        <w:fldChar w:fldCharType="separate"/>
      </w:r>
      <w:r>
        <w:rPr>
          <w:noProof/>
        </w:rPr>
        <w:t>10</w:t>
      </w:r>
      <w:r>
        <w:rPr>
          <w:noProof/>
        </w:rPr>
        <w:fldChar w:fldCharType="end"/>
      </w:r>
    </w:p>
    <w:p w14:paraId="2182126D" w14:textId="1DB02CED"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8.1.</w:t>
      </w:r>
      <w:r>
        <w:rPr>
          <w:rFonts w:asciiTheme="minorHAnsi" w:eastAsiaTheme="minorEastAsia" w:hAnsiTheme="minorHAnsi" w:cstheme="minorBidi"/>
          <w:noProof/>
          <w:szCs w:val="22"/>
          <w:lang w:val="en-US"/>
        </w:rPr>
        <w:tab/>
      </w:r>
      <w:r>
        <w:rPr>
          <w:noProof/>
        </w:rPr>
        <w:t>8.1. Definition of indicators</w:t>
      </w:r>
      <w:r>
        <w:rPr>
          <w:noProof/>
        </w:rPr>
        <w:tab/>
      </w:r>
      <w:r>
        <w:rPr>
          <w:noProof/>
        </w:rPr>
        <w:fldChar w:fldCharType="begin"/>
      </w:r>
      <w:r>
        <w:rPr>
          <w:noProof/>
        </w:rPr>
        <w:instrText xml:space="preserve"> PAGEREF _Toc123166753 \h </w:instrText>
      </w:r>
      <w:r>
        <w:rPr>
          <w:noProof/>
        </w:rPr>
      </w:r>
      <w:r>
        <w:rPr>
          <w:noProof/>
        </w:rPr>
        <w:fldChar w:fldCharType="separate"/>
      </w:r>
      <w:r>
        <w:rPr>
          <w:noProof/>
        </w:rPr>
        <w:t>10</w:t>
      </w:r>
      <w:r>
        <w:rPr>
          <w:noProof/>
        </w:rPr>
        <w:fldChar w:fldCharType="end"/>
      </w:r>
    </w:p>
    <w:p w14:paraId="16099C84" w14:textId="54FDE4E0" w:rsidR="009B623C" w:rsidRDefault="009B623C">
      <w:pPr>
        <w:pStyle w:val="TOC2"/>
        <w:tabs>
          <w:tab w:val="left" w:pos="1077"/>
        </w:tabs>
        <w:rPr>
          <w:rFonts w:asciiTheme="minorHAnsi" w:eastAsiaTheme="minorEastAsia" w:hAnsiTheme="minorHAnsi" w:cstheme="minorBidi"/>
          <w:noProof/>
          <w:szCs w:val="22"/>
          <w:lang w:val="en-US"/>
        </w:rPr>
      </w:pPr>
      <w:r w:rsidRPr="0028065B">
        <w:rPr>
          <w:noProof/>
        </w:rPr>
        <w:t>8.2.</w:t>
      </w:r>
      <w:r>
        <w:rPr>
          <w:rFonts w:asciiTheme="minorHAnsi" w:eastAsiaTheme="minorEastAsia" w:hAnsiTheme="minorHAnsi" w:cstheme="minorBidi"/>
          <w:noProof/>
          <w:szCs w:val="22"/>
          <w:lang w:val="en-US"/>
        </w:rPr>
        <w:tab/>
      </w:r>
      <w:r>
        <w:rPr>
          <w:noProof/>
        </w:rPr>
        <w:t>8.2. Special requirements</w:t>
      </w:r>
      <w:r>
        <w:rPr>
          <w:noProof/>
        </w:rPr>
        <w:tab/>
      </w:r>
      <w:r>
        <w:rPr>
          <w:noProof/>
        </w:rPr>
        <w:fldChar w:fldCharType="begin"/>
      </w:r>
      <w:r>
        <w:rPr>
          <w:noProof/>
        </w:rPr>
        <w:instrText xml:space="preserve"> PAGEREF _Toc123166754 \h </w:instrText>
      </w:r>
      <w:r>
        <w:rPr>
          <w:noProof/>
        </w:rPr>
      </w:r>
      <w:r>
        <w:rPr>
          <w:noProof/>
        </w:rPr>
        <w:fldChar w:fldCharType="separate"/>
      </w:r>
      <w:r>
        <w:rPr>
          <w:noProof/>
        </w:rPr>
        <w:t>10</w:t>
      </w:r>
      <w:r>
        <w:rPr>
          <w:noProof/>
        </w:rPr>
        <w:fldChar w:fldCharType="end"/>
      </w:r>
    </w:p>
    <w:p w14:paraId="5EE2314A" w14:textId="09C64148" w:rsidR="009D2CAF" w:rsidRDefault="00B7011C" w:rsidP="008577AB">
      <w:pPr>
        <w:sectPr w:rsidR="009D2CAF" w:rsidSect="009D2CAF">
          <w:footerReference w:type="default" r:id="rId8"/>
          <w:headerReference w:type="first" r:id="rId9"/>
          <w:footerReference w:type="first" r:id="rId10"/>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2689D7B9" w14:textId="77777777" w:rsidR="00D81857" w:rsidRPr="0063749B" w:rsidRDefault="00D81857" w:rsidP="008A65FE">
      <w:pPr>
        <w:pStyle w:val="Heading1"/>
      </w:pPr>
      <w:bookmarkStart w:id="2" w:name="_Toc123166724"/>
      <w:r w:rsidRPr="0063749B">
        <w:lastRenderedPageBreak/>
        <w:t>BACKGROUND INFORMATION</w:t>
      </w:r>
      <w:bookmarkEnd w:id="2"/>
    </w:p>
    <w:p w14:paraId="6226F6E8" w14:textId="054E8280" w:rsidR="0066487E" w:rsidRPr="0017380D" w:rsidRDefault="0066487E" w:rsidP="00C61BEE">
      <w:pPr>
        <w:pStyle w:val="Heading2"/>
      </w:pPr>
      <w:bookmarkStart w:id="3" w:name="_Toc67320736"/>
      <w:bookmarkStart w:id="4" w:name="_Toc123166725"/>
      <w:r w:rsidRPr="004D0C31">
        <w:t>Partner</w:t>
      </w:r>
      <w:r w:rsidRPr="0017380D">
        <w:t xml:space="preserve"> </w:t>
      </w:r>
      <w:r w:rsidRPr="004D0C31">
        <w:t>country</w:t>
      </w:r>
      <w:bookmarkEnd w:id="3"/>
      <w:bookmarkEnd w:id="4"/>
    </w:p>
    <w:p w14:paraId="6C84A02F" w14:textId="77777777" w:rsidR="00D81857" w:rsidRPr="0063749B" w:rsidRDefault="009471BC" w:rsidP="008D141B">
      <w:pPr>
        <w:rPr>
          <w:rFonts w:ascii="Times New Roman" w:hAnsi="Times New Roman"/>
          <w:sz w:val="22"/>
          <w:szCs w:val="22"/>
        </w:rPr>
      </w:pPr>
      <w:r>
        <w:rPr>
          <w:rFonts w:ascii="Times New Roman" w:hAnsi="Times New Roman"/>
          <w:sz w:val="22"/>
          <w:szCs w:val="22"/>
        </w:rPr>
        <w:t>Republic of North Macedonia</w:t>
      </w:r>
    </w:p>
    <w:p w14:paraId="6264A0A8" w14:textId="77777777" w:rsidR="0066487E" w:rsidRPr="0066487E" w:rsidRDefault="0066487E" w:rsidP="00C61BEE">
      <w:pPr>
        <w:pStyle w:val="Heading2"/>
        <w:rPr>
          <w:sz w:val="24"/>
          <w:szCs w:val="24"/>
        </w:rPr>
      </w:pPr>
      <w:bookmarkStart w:id="5" w:name="_Toc67320737"/>
      <w:bookmarkStart w:id="6" w:name="_Toc123166726"/>
      <w:r w:rsidRPr="0066487E">
        <w:rPr>
          <w:sz w:val="24"/>
          <w:szCs w:val="24"/>
        </w:rPr>
        <w:t>Contracting authority</w:t>
      </w:r>
      <w:bookmarkEnd w:id="5"/>
      <w:bookmarkEnd w:id="6"/>
    </w:p>
    <w:p w14:paraId="419205AE" w14:textId="26F939DF" w:rsidR="00B433F8" w:rsidRPr="00C61BEE" w:rsidRDefault="00E71171" w:rsidP="00C61BEE">
      <w:pPr>
        <w:rPr>
          <w:rFonts w:ascii="Times New Roman" w:hAnsi="Times New Roman"/>
          <w:sz w:val="22"/>
          <w:szCs w:val="22"/>
        </w:rPr>
      </w:pPr>
      <w:r w:rsidRPr="00C61BEE">
        <w:rPr>
          <w:rFonts w:ascii="Times New Roman" w:hAnsi="Times New Roman"/>
          <w:sz w:val="22"/>
          <w:szCs w:val="22"/>
        </w:rPr>
        <w:t xml:space="preserve">Military academy </w:t>
      </w:r>
      <w:r w:rsidRPr="00C61BEE">
        <w:rPr>
          <w:rFonts w:ascii="Times New Roman" w:hAnsi="Times New Roman"/>
          <w:sz w:val="22"/>
          <w:szCs w:val="22"/>
          <w:lang w:val="mk-MK"/>
        </w:rPr>
        <w:t>„</w:t>
      </w:r>
      <w:r w:rsidRPr="00C61BEE">
        <w:rPr>
          <w:rFonts w:ascii="Times New Roman" w:hAnsi="Times New Roman"/>
          <w:sz w:val="22"/>
          <w:szCs w:val="22"/>
        </w:rPr>
        <w:t>General Mihailo Apostolski</w:t>
      </w:r>
      <w:r w:rsidR="00DF151A" w:rsidRPr="00C61BEE">
        <w:rPr>
          <w:rFonts w:ascii="Times New Roman" w:hAnsi="Times New Roman"/>
          <w:sz w:val="22"/>
          <w:szCs w:val="22"/>
        </w:rPr>
        <w:t xml:space="preserve"> </w:t>
      </w:r>
      <w:r w:rsidRPr="00C61BEE">
        <w:rPr>
          <w:rFonts w:ascii="Times New Roman" w:hAnsi="Times New Roman"/>
          <w:sz w:val="22"/>
          <w:szCs w:val="22"/>
          <w:lang w:val="mk-MK"/>
        </w:rPr>
        <w:t>“</w:t>
      </w:r>
      <w:r w:rsidR="00DF151A" w:rsidRPr="00C61BEE">
        <w:rPr>
          <w:rFonts w:ascii="Times New Roman" w:hAnsi="Times New Roman"/>
          <w:sz w:val="22"/>
          <w:szCs w:val="22"/>
        </w:rPr>
        <w:t xml:space="preserve">Vasko Karangeleski bb. Skopje, 1000, </w:t>
      </w:r>
      <w:r w:rsidR="00B433F8" w:rsidRPr="00C61BEE">
        <w:rPr>
          <w:rFonts w:ascii="Times New Roman" w:hAnsi="Times New Roman"/>
          <w:sz w:val="22"/>
          <w:szCs w:val="22"/>
        </w:rPr>
        <w:t>Republic of North Macedonia</w:t>
      </w:r>
    </w:p>
    <w:p w14:paraId="19DC4FF1" w14:textId="77777777" w:rsidR="0066487E" w:rsidRPr="0066487E" w:rsidRDefault="0066487E" w:rsidP="00C61BEE">
      <w:pPr>
        <w:pStyle w:val="Heading2"/>
        <w:rPr>
          <w:sz w:val="24"/>
          <w:szCs w:val="24"/>
        </w:rPr>
      </w:pPr>
      <w:bookmarkStart w:id="7" w:name="_Toc123166727"/>
      <w:r w:rsidRPr="0066487E">
        <w:rPr>
          <w:sz w:val="24"/>
          <w:szCs w:val="24"/>
        </w:rPr>
        <w:t>Country background</w:t>
      </w:r>
      <w:bookmarkEnd w:id="7"/>
    </w:p>
    <w:p w14:paraId="43D4891A" w14:textId="77777777" w:rsidR="00C00C1A" w:rsidRPr="00C00C1A" w:rsidRDefault="00C00C1A" w:rsidP="00C00C1A">
      <w:pPr>
        <w:rPr>
          <w:rFonts w:ascii="Times New Roman" w:hAnsi="Times New Roman"/>
          <w:sz w:val="22"/>
          <w:szCs w:val="22"/>
        </w:rPr>
      </w:pPr>
      <w:r w:rsidRPr="00C00C1A">
        <w:rPr>
          <w:rFonts w:ascii="Times New Roman" w:hAnsi="Times New Roman"/>
          <w:sz w:val="22"/>
          <w:szCs w:val="22"/>
        </w:rPr>
        <w:t xml:space="preserve">North Macedonia is a candidate country for EU membership expecting commencement of membership negotiations. The negotiation process of the Republic of North Macedonia for EU membership will signify completion of the approximation process to the European Union, adoption of its benefits and values as well as complete adaptation of the Macedonian institutions towards functioning to that of the Union institutions. The negotiations will also signify establishing grounds and preparation for a successful functioning of the Republic of North Macedonia as a Union Member State. </w:t>
      </w:r>
    </w:p>
    <w:p w14:paraId="4B9C80FD" w14:textId="4136F619" w:rsidR="00D81857" w:rsidRPr="0063749B" w:rsidRDefault="00C00C1A" w:rsidP="00C00C1A">
      <w:pPr>
        <w:rPr>
          <w:rFonts w:ascii="Times New Roman" w:hAnsi="Times New Roman"/>
          <w:sz w:val="22"/>
          <w:szCs w:val="22"/>
        </w:rPr>
      </w:pPr>
      <w:r w:rsidRPr="00C00C1A">
        <w:rPr>
          <w:rFonts w:ascii="Times New Roman" w:hAnsi="Times New Roman"/>
          <w:sz w:val="22"/>
          <w:szCs w:val="22"/>
        </w:rPr>
        <w:t>The IPA Cross-Border Cooperation Programme Greece - Republic of North Macedonia (hereinafter: CBC Programme) was adopted for the Programming Period 20</w:t>
      </w:r>
      <w:r w:rsidR="00B433F8">
        <w:rPr>
          <w:rFonts w:ascii="Times New Roman" w:hAnsi="Times New Roman"/>
          <w:sz w:val="22"/>
          <w:szCs w:val="22"/>
        </w:rPr>
        <w:t>14</w:t>
      </w:r>
      <w:r w:rsidRPr="00C00C1A">
        <w:rPr>
          <w:rFonts w:ascii="Times New Roman" w:hAnsi="Times New Roman"/>
          <w:sz w:val="22"/>
          <w:szCs w:val="22"/>
        </w:rPr>
        <w:t>-20</w:t>
      </w:r>
      <w:r w:rsidR="00B433F8">
        <w:rPr>
          <w:rFonts w:ascii="Times New Roman" w:hAnsi="Times New Roman"/>
          <w:sz w:val="22"/>
          <w:szCs w:val="22"/>
        </w:rPr>
        <w:t>20</w:t>
      </w:r>
      <w:r w:rsidRPr="00C00C1A">
        <w:rPr>
          <w:rFonts w:ascii="Times New Roman" w:hAnsi="Times New Roman"/>
          <w:sz w:val="22"/>
          <w:szCs w:val="22"/>
        </w:rPr>
        <w:t xml:space="preserve"> and intends to ensure better </w:t>
      </w:r>
      <w:r w:rsidR="00035B14">
        <w:rPr>
          <w:rFonts w:ascii="Times New Roman" w:hAnsi="Times New Roman"/>
          <w:sz w:val="22"/>
          <w:szCs w:val="22"/>
        </w:rPr>
        <w:t>coordination</w:t>
      </w:r>
      <w:r w:rsidRPr="00C00C1A">
        <w:rPr>
          <w:rFonts w:ascii="Times New Roman" w:hAnsi="Times New Roman"/>
          <w:sz w:val="22"/>
          <w:szCs w:val="22"/>
        </w:rPr>
        <w:t xml:space="preserve"> of </w:t>
      </w:r>
      <w:r w:rsidR="00035B14">
        <w:rPr>
          <w:rFonts w:ascii="Times New Roman" w:hAnsi="Times New Roman"/>
          <w:sz w:val="22"/>
          <w:szCs w:val="22"/>
        </w:rPr>
        <w:t>programs</w:t>
      </w:r>
      <w:r w:rsidRPr="00C00C1A">
        <w:rPr>
          <w:rFonts w:ascii="Times New Roman" w:hAnsi="Times New Roman"/>
          <w:sz w:val="22"/>
          <w:szCs w:val="22"/>
        </w:rPr>
        <w:t xml:space="preserve"> and activities among Greece as a Member State and the Republic of North Macedonia as a </w:t>
      </w:r>
      <w:r w:rsidR="00035B14">
        <w:rPr>
          <w:rFonts w:ascii="Times New Roman" w:hAnsi="Times New Roman"/>
          <w:sz w:val="22"/>
          <w:szCs w:val="22"/>
        </w:rPr>
        <w:t>neighboring</w:t>
      </w:r>
      <w:r w:rsidRPr="00C00C1A">
        <w:rPr>
          <w:rFonts w:ascii="Times New Roman" w:hAnsi="Times New Roman"/>
          <w:sz w:val="22"/>
          <w:szCs w:val="22"/>
        </w:rPr>
        <w:t xml:space="preserve"> candidate </w:t>
      </w:r>
      <w:r w:rsidRPr="00035B14">
        <w:rPr>
          <w:rFonts w:ascii="Times New Roman" w:hAnsi="Times New Roman"/>
          <w:sz w:val="22"/>
          <w:szCs w:val="22"/>
        </w:rPr>
        <w:t xml:space="preserve">country. </w:t>
      </w:r>
      <w:r w:rsidR="00035B14" w:rsidRPr="00035B14">
        <w:rPr>
          <w:rFonts w:ascii="Times New Roman" w:hAnsi="Times New Roman"/>
          <w:sz w:val="22"/>
          <w:szCs w:val="22"/>
        </w:rPr>
        <w:t>The main objective of the project is to improve the operational efficiency and the administrative capacity of relevant services in natural disaster management. At the same time project’s goal is to enable education, awareness, and sensitization of the local population, so that in cooperation with the competent authorities to have coordinated action to deal with Natural and Technological Disasters and Risks.</w:t>
      </w:r>
    </w:p>
    <w:p w14:paraId="77A4BA4E" w14:textId="77777777" w:rsidR="0066487E" w:rsidRPr="0066487E" w:rsidRDefault="0066487E" w:rsidP="00C61BEE">
      <w:pPr>
        <w:pStyle w:val="Heading2"/>
        <w:rPr>
          <w:sz w:val="24"/>
          <w:szCs w:val="24"/>
        </w:rPr>
      </w:pPr>
      <w:bookmarkStart w:id="8" w:name="_Toc67320739"/>
      <w:bookmarkStart w:id="9" w:name="_Toc123166728"/>
      <w:r w:rsidRPr="0066487E">
        <w:rPr>
          <w:sz w:val="24"/>
          <w:szCs w:val="24"/>
        </w:rPr>
        <w:t>Current situation in the sector</w:t>
      </w:r>
      <w:bookmarkEnd w:id="8"/>
      <w:bookmarkEnd w:id="9"/>
    </w:p>
    <w:p w14:paraId="32CD5F82" w14:textId="3B4F02C1" w:rsidR="003A1CD1" w:rsidRDefault="00035B14" w:rsidP="00035B14">
      <w:pPr>
        <w:spacing w:after="0"/>
        <w:rPr>
          <w:rFonts w:ascii="Times New Roman" w:hAnsi="Times New Roman"/>
          <w:sz w:val="22"/>
          <w:szCs w:val="22"/>
        </w:rPr>
      </w:pPr>
      <w:r w:rsidRPr="00035B14">
        <w:rPr>
          <w:rFonts w:ascii="Times New Roman" w:hAnsi="Times New Roman"/>
          <w:sz w:val="22"/>
          <w:szCs w:val="22"/>
        </w:rPr>
        <w:t>The project's fundamental idea came about as a result of significant natural disasters, which have become more severe and frequent due to climate change. Additionally, the environment, the economics, and the growth of the CB region are all significantly impacted by these calamities. Floods, wildfires, droughts, and extremely high or low temperatures frequently affect the qualifying region. In the basins of the Vardar/Axios and Dragor rivers, there is river flooding (target areas of the project). In the target area, meteorological and hydrological dryness as well as agroforestry fires are frequent occurrences. Through acid rain, gas pollutants from fires or technological mishaps pollute rivers, lakes, and surface waters, harming the region's delicate vegetation.</w:t>
      </w:r>
      <w:r w:rsidRPr="003A1CD1">
        <w:rPr>
          <w:rFonts w:ascii="Times New Roman" w:hAnsi="Times New Roman"/>
          <w:sz w:val="22"/>
          <w:szCs w:val="22"/>
        </w:rPr>
        <w:t xml:space="preserve"> </w:t>
      </w:r>
    </w:p>
    <w:p w14:paraId="18100734" w14:textId="296DFDDC" w:rsidR="00035B14" w:rsidRDefault="00035B14" w:rsidP="00035B14">
      <w:pPr>
        <w:spacing w:after="0"/>
        <w:rPr>
          <w:rFonts w:ascii="Times New Roman" w:hAnsi="Times New Roman"/>
          <w:sz w:val="22"/>
          <w:szCs w:val="22"/>
        </w:rPr>
      </w:pPr>
      <w:r w:rsidRPr="00035B14">
        <w:rPr>
          <w:rFonts w:ascii="Times New Roman" w:hAnsi="Times New Roman"/>
          <w:sz w:val="22"/>
          <w:szCs w:val="22"/>
        </w:rPr>
        <w:t xml:space="preserve">Mitigating the risks of natural disasters harming the local environment, economy, and </w:t>
      </w:r>
      <w:r>
        <w:rPr>
          <w:rFonts w:ascii="Times New Roman" w:hAnsi="Times New Roman"/>
          <w:sz w:val="22"/>
          <w:szCs w:val="22"/>
        </w:rPr>
        <w:t xml:space="preserve">the </w:t>
      </w:r>
      <w:r w:rsidRPr="00035B14">
        <w:rPr>
          <w:rFonts w:ascii="Times New Roman" w:hAnsi="Times New Roman"/>
          <w:sz w:val="22"/>
          <w:szCs w:val="22"/>
        </w:rPr>
        <w:t xml:space="preserve">population is one of the fundamental demands in the transboundary eligible region. Thus, among other things, the key priority in the qualifying area concern: </w:t>
      </w:r>
    </w:p>
    <w:p w14:paraId="1214FE9F" w14:textId="4A78D1A8" w:rsidR="00035B14" w:rsidRDefault="00035B14" w:rsidP="00035B14">
      <w:pPr>
        <w:spacing w:after="0"/>
        <w:rPr>
          <w:rFonts w:ascii="Times New Roman" w:hAnsi="Times New Roman"/>
          <w:sz w:val="22"/>
          <w:szCs w:val="22"/>
        </w:rPr>
      </w:pPr>
      <w:r w:rsidRPr="00035B14">
        <w:rPr>
          <w:rFonts w:ascii="Times New Roman" w:hAnsi="Times New Roman"/>
          <w:sz w:val="22"/>
          <w:szCs w:val="22"/>
        </w:rPr>
        <w:t xml:space="preserve">- Citizen participation in the preservation of the environment from technological and natural threats. </w:t>
      </w:r>
    </w:p>
    <w:p w14:paraId="612979CE" w14:textId="0CB90B46" w:rsidR="00035B14" w:rsidRDefault="00035B14" w:rsidP="00035B14">
      <w:pPr>
        <w:spacing w:after="0"/>
        <w:rPr>
          <w:rFonts w:ascii="Times New Roman" w:hAnsi="Times New Roman"/>
          <w:sz w:val="22"/>
          <w:szCs w:val="22"/>
        </w:rPr>
      </w:pPr>
      <w:r w:rsidRPr="00035B14">
        <w:rPr>
          <w:rFonts w:ascii="Times New Roman" w:hAnsi="Times New Roman"/>
          <w:sz w:val="22"/>
          <w:szCs w:val="22"/>
        </w:rPr>
        <w:t>- Increased resilience, protection, and management of natural disasters while reducing the dangers and risks related to climate change.</w:t>
      </w:r>
    </w:p>
    <w:p w14:paraId="31F22E1C" w14:textId="760CFCB8" w:rsidR="00035B14" w:rsidRDefault="00035B14" w:rsidP="00035B14">
      <w:pPr>
        <w:spacing w:after="0"/>
        <w:rPr>
          <w:rFonts w:ascii="Times New Roman" w:hAnsi="Times New Roman"/>
          <w:sz w:val="22"/>
          <w:szCs w:val="22"/>
        </w:rPr>
      </w:pPr>
      <w:r w:rsidRPr="00035B14">
        <w:rPr>
          <w:rFonts w:ascii="Times New Roman" w:hAnsi="Times New Roman"/>
          <w:sz w:val="22"/>
          <w:szCs w:val="22"/>
        </w:rPr>
        <w:t xml:space="preserve">Thus, the partnership considers it necessary to improve the operational efficiency and capacity of the authorities in the eligible area using cutting-edge information systems and forecasting tools, as well as to develop shared networks of cooperation, in order to effectively prevent and manage the risks and threats of natural disasters. Knowledge sharing and community building to better prepare students and communities to assist in crisis and extreme circumstances The scientific team of Laboratory ASSIST, IHU, with experience in related projects for the prevention and management of issues of risks and </w:t>
      </w:r>
      <w:r w:rsidRPr="00035B14">
        <w:rPr>
          <w:rFonts w:ascii="Times New Roman" w:hAnsi="Times New Roman"/>
          <w:sz w:val="22"/>
          <w:szCs w:val="22"/>
        </w:rPr>
        <w:lastRenderedPageBreak/>
        <w:t>threats of natural disasters, tried to identify those partners who have similar interests, needs, and abilities within the framework of covering the aforementioned needs and challenges.</w:t>
      </w:r>
    </w:p>
    <w:p w14:paraId="6B4817B3" w14:textId="77777777" w:rsidR="00035B14" w:rsidRPr="00520459" w:rsidRDefault="00035B14" w:rsidP="00035B14">
      <w:pPr>
        <w:spacing w:after="0"/>
        <w:rPr>
          <w:rFonts w:ascii="Times New Roman" w:hAnsi="Times New Roman"/>
          <w:sz w:val="22"/>
          <w:szCs w:val="22"/>
        </w:rPr>
      </w:pPr>
    </w:p>
    <w:p w14:paraId="7FB6B6EE" w14:textId="1A3CD506" w:rsidR="0066487E" w:rsidRPr="0066487E" w:rsidRDefault="0066487E" w:rsidP="00C61BEE">
      <w:pPr>
        <w:pStyle w:val="Heading2"/>
        <w:rPr>
          <w:sz w:val="24"/>
          <w:szCs w:val="24"/>
        </w:rPr>
      </w:pPr>
      <w:bookmarkStart w:id="10" w:name="_Toc67320740"/>
      <w:bookmarkStart w:id="11" w:name="_Toc123166729"/>
      <w:r w:rsidRPr="0066487E">
        <w:rPr>
          <w:sz w:val="24"/>
          <w:szCs w:val="24"/>
        </w:rPr>
        <w:t>Related programmes and other donor activities</w:t>
      </w:r>
      <w:bookmarkEnd w:id="10"/>
      <w:bookmarkEnd w:id="11"/>
    </w:p>
    <w:p w14:paraId="0638165A" w14:textId="011044FB" w:rsidR="001C3D7B" w:rsidRPr="00C61BEE" w:rsidRDefault="001C3D7B" w:rsidP="00C61BEE">
      <w:pPr>
        <w:rPr>
          <w:rFonts w:ascii="Times New Roman" w:hAnsi="Times New Roman"/>
          <w:b/>
          <w:smallCaps/>
          <w:sz w:val="22"/>
          <w:szCs w:val="22"/>
        </w:rPr>
      </w:pPr>
      <w:r w:rsidRPr="00C61BEE">
        <w:rPr>
          <w:rFonts w:ascii="Times New Roman" w:hAnsi="Times New Roman"/>
          <w:sz w:val="22"/>
          <w:szCs w:val="22"/>
        </w:rPr>
        <w:t xml:space="preserve">The PREVEN-T project, at the European level, supports the "sustainable growth" objective of the EU2020 strategy by lowering cross-border risks from both natural and man-made disasters and strengthening local stakeholders' capacity for response. Additionally, it supports the goals of the Environmental Risks Priority Area (PA5) of the EU Strategy for the Danube Region as well as the Adriatic and Ionian Regions, which deals with the problems of water scarcity and droughts as well as ongoing efforts in the field of climate adaptation. Due to the fact that the project's implemented activities are associated with environmental protection, risk prevention, and management, it complies with the "7th Environment Action Programme," which sets the direction for European environmental policy through the year 2020 and aims to make the Union a resource-efficient and competitive economy. It has great consistency with the Regional OP of “Central Macedonia 2014-2020", and especially with the Priority Axis 5: “Promote climate change adaptation, risk prevention and management”–Specific Objective 511 “Improving prevention, emergency and risk management with emphasis on natural hazards”. At National level, the project reflects the National development strategies of Greece and in particular the O.P. “Infrastructure, Transports Environment and Sustainable Development 2014-2020” – Priority Axis 11: “Implementation of strategic adaptation climate change, prevention and risk management”. </w:t>
      </w:r>
      <w:r w:rsidR="006309C5" w:rsidRPr="00C61BEE">
        <w:rPr>
          <w:rFonts w:ascii="Times New Roman" w:hAnsi="Times New Roman"/>
          <w:sz w:val="22"/>
          <w:szCs w:val="22"/>
        </w:rPr>
        <w:t>Also,</w:t>
      </w:r>
      <w:r w:rsidRPr="00C61BEE">
        <w:rPr>
          <w:rFonts w:ascii="Times New Roman" w:hAnsi="Times New Roman"/>
          <w:sz w:val="22"/>
          <w:szCs w:val="22"/>
        </w:rPr>
        <w:t xml:space="preserve"> the proposed project is in line with the priorities and objectives of the “Greek Environmental Network” (GEN), which is a member of “European Network of Environmental Authorities and Managing Authorities” (ENEA-MA). Its objectives are the thinking, training, sharing of experiences, and elaboration of methodologies related to environmental aspects. The project reflects also the environmental strategies of </w:t>
      </w:r>
      <w:r w:rsidR="006309C5" w:rsidRPr="00C61BEE">
        <w:rPr>
          <w:rFonts w:ascii="Times New Roman" w:hAnsi="Times New Roman"/>
          <w:sz w:val="22"/>
          <w:szCs w:val="22"/>
        </w:rPr>
        <w:t xml:space="preserve">the </w:t>
      </w:r>
      <w:r w:rsidRPr="00C61BEE">
        <w:rPr>
          <w:rFonts w:ascii="Times New Roman" w:hAnsi="Times New Roman"/>
          <w:sz w:val="22"/>
          <w:szCs w:val="22"/>
        </w:rPr>
        <w:t>Republic of North Macedonia and especially the “IPA Regional Development OP in the RNM”- “Priority 3: Improvement of Environmental Infrastructure”.</w:t>
      </w:r>
    </w:p>
    <w:p w14:paraId="78888F90" w14:textId="4415029F" w:rsidR="00D81857" w:rsidRPr="001C3D7B" w:rsidRDefault="00D81857" w:rsidP="0058735E">
      <w:pPr>
        <w:pStyle w:val="Heading1"/>
        <w:rPr>
          <w:color w:val="FF0000"/>
          <w:kern w:val="0"/>
          <w:sz w:val="22"/>
          <w:szCs w:val="22"/>
        </w:rPr>
      </w:pPr>
      <w:bookmarkStart w:id="12" w:name="_Toc123166730"/>
      <w:r w:rsidRPr="0058735E">
        <w:t>OBJECTIVE</w:t>
      </w:r>
      <w:r w:rsidRPr="0063749B">
        <w:t>, PURPOSE &amp; EXPECTED RESULTS</w:t>
      </w:r>
      <w:bookmarkEnd w:id="12"/>
    </w:p>
    <w:p w14:paraId="005443D6" w14:textId="3DE1C7BC" w:rsidR="00934525" w:rsidRPr="00934525" w:rsidRDefault="00934525" w:rsidP="00C61BEE">
      <w:pPr>
        <w:pStyle w:val="Heading2"/>
        <w:rPr>
          <w:sz w:val="24"/>
          <w:szCs w:val="24"/>
        </w:rPr>
      </w:pPr>
      <w:bookmarkStart w:id="13" w:name="_Hlk37270825"/>
      <w:bookmarkStart w:id="14" w:name="_Hlk37795319"/>
      <w:bookmarkStart w:id="15" w:name="_Toc67320742"/>
      <w:bookmarkStart w:id="16" w:name="_Toc123166731"/>
      <w:r w:rsidRPr="00934525">
        <w:rPr>
          <w:sz w:val="24"/>
          <w:szCs w:val="24"/>
        </w:rPr>
        <w:t>Overall objective</w:t>
      </w:r>
      <w:bookmarkEnd w:id="15"/>
      <w:bookmarkEnd w:id="16"/>
    </w:p>
    <w:p w14:paraId="3BBB1A92" w14:textId="77777777" w:rsidR="00934525" w:rsidRPr="00934525" w:rsidRDefault="00934525" w:rsidP="00934525">
      <w:pPr>
        <w:rPr>
          <w:rFonts w:ascii="Times New Roman" w:hAnsi="Times New Roman"/>
          <w:sz w:val="22"/>
          <w:szCs w:val="22"/>
        </w:rPr>
      </w:pPr>
      <w:r w:rsidRPr="00934525">
        <w:rPr>
          <w:rFonts w:ascii="Times New Roman" w:hAnsi="Times New Roman"/>
          <w:sz w:val="22"/>
          <w:szCs w:val="22"/>
        </w:rPr>
        <w:t>The overall objective (Impact) to which this action contributes is through cross-border collaboration between beneficiaries to address in the common challenges of climate-related disasters, namely floods and wildland fires. The expected impact is the full utilization of the project results from the widest range of people and organizations aiming to mobilize citizens to increase disaster resilience and emergency preparedness and to improve the operational efficiency and the administrative capacity of relevant public services in natural disaster management.</w:t>
      </w:r>
    </w:p>
    <w:p w14:paraId="13F724DE" w14:textId="00A8D164" w:rsidR="00934525" w:rsidRPr="00934525" w:rsidRDefault="00934525" w:rsidP="00C61BEE">
      <w:pPr>
        <w:pStyle w:val="Heading2"/>
        <w:rPr>
          <w:sz w:val="24"/>
          <w:szCs w:val="24"/>
        </w:rPr>
      </w:pPr>
      <w:bookmarkStart w:id="17" w:name="_Toc67320743"/>
      <w:bookmarkStart w:id="18" w:name="_Toc64132845"/>
      <w:bookmarkStart w:id="19" w:name="_Toc123166732"/>
      <w:r w:rsidRPr="00934525">
        <w:rPr>
          <w:sz w:val="24"/>
          <w:szCs w:val="24"/>
        </w:rPr>
        <w:t>Specific objective(s)</w:t>
      </w:r>
      <w:bookmarkEnd w:id="17"/>
      <w:bookmarkEnd w:id="18"/>
      <w:bookmarkEnd w:id="19"/>
    </w:p>
    <w:p w14:paraId="0B4E01A3" w14:textId="77777777" w:rsidR="00934525" w:rsidRPr="00934525" w:rsidRDefault="00934525" w:rsidP="00934525">
      <w:pPr>
        <w:keepNext/>
        <w:keepLines/>
        <w:rPr>
          <w:rFonts w:ascii="Times New Roman" w:hAnsi="Times New Roman"/>
          <w:sz w:val="22"/>
          <w:szCs w:val="22"/>
        </w:rPr>
      </w:pPr>
      <w:r w:rsidRPr="00934525">
        <w:rPr>
          <w:rFonts w:ascii="Times New Roman" w:hAnsi="Times New Roman"/>
          <w:sz w:val="22"/>
          <w:szCs w:val="22"/>
        </w:rPr>
        <w:t>The specific objectives (Outcomes) of this contract are as follows:</w:t>
      </w:r>
    </w:p>
    <w:p w14:paraId="4AA18B67" w14:textId="77777777" w:rsidR="00934525" w:rsidRPr="00934525" w:rsidRDefault="00934525" w:rsidP="009B623C">
      <w:pPr>
        <w:numPr>
          <w:ilvl w:val="0"/>
          <w:numId w:val="4"/>
        </w:numPr>
        <w:rPr>
          <w:rFonts w:ascii="Times New Roman" w:hAnsi="Times New Roman"/>
          <w:sz w:val="22"/>
          <w:szCs w:val="22"/>
          <w:lang w:eastAsia="en-US"/>
        </w:rPr>
      </w:pPr>
      <w:r w:rsidRPr="00934525">
        <w:rPr>
          <w:rFonts w:ascii="Times New Roman" w:hAnsi="Times New Roman"/>
          <w:sz w:val="22"/>
          <w:szCs w:val="22"/>
          <w:lang w:eastAsia="en-US"/>
        </w:rPr>
        <w:t>Collaboration between beneficiaries to address the common challenges of climate-related disasters, namely floods and wildland fires. Within this context, the establishment of a cross-border cooperation network will result in many direct and immediate results.</w:t>
      </w:r>
    </w:p>
    <w:p w14:paraId="326DC94F" w14:textId="77777777" w:rsidR="00934525" w:rsidRPr="00934525" w:rsidRDefault="00934525" w:rsidP="009B623C">
      <w:pPr>
        <w:numPr>
          <w:ilvl w:val="0"/>
          <w:numId w:val="4"/>
        </w:numPr>
        <w:rPr>
          <w:rFonts w:ascii="Times New Roman" w:hAnsi="Times New Roman"/>
          <w:sz w:val="22"/>
          <w:szCs w:val="22"/>
          <w:lang w:eastAsia="en-US"/>
        </w:rPr>
      </w:pPr>
      <w:r w:rsidRPr="00934525">
        <w:rPr>
          <w:rFonts w:ascii="Times New Roman" w:hAnsi="Times New Roman"/>
          <w:sz w:val="22"/>
          <w:szCs w:val="22"/>
          <w:lang w:eastAsia="en-US"/>
        </w:rPr>
        <w:t>Exchange of knowledge. This will allow for a better specification of the requirements for joint actions toward the development of common practices, models, and tools.</w:t>
      </w:r>
    </w:p>
    <w:p w14:paraId="38D09BD7" w14:textId="77777777" w:rsidR="00934525" w:rsidRPr="00934525" w:rsidRDefault="00934525" w:rsidP="009B623C">
      <w:pPr>
        <w:numPr>
          <w:ilvl w:val="0"/>
          <w:numId w:val="4"/>
        </w:numPr>
        <w:rPr>
          <w:rFonts w:ascii="Times New Roman" w:hAnsi="Times New Roman"/>
          <w:sz w:val="22"/>
          <w:szCs w:val="22"/>
          <w:lang w:eastAsia="en-US"/>
        </w:rPr>
      </w:pPr>
      <w:r w:rsidRPr="00934525">
        <w:rPr>
          <w:rFonts w:ascii="Times New Roman" w:hAnsi="Times New Roman"/>
          <w:sz w:val="22"/>
          <w:szCs w:val="22"/>
          <w:lang w:eastAsia="en-US"/>
        </w:rPr>
        <w:t>Design of protocols for the harmonization of methods and models. This is essential for ensuring that a consolidated set of services will be delivered.</w:t>
      </w:r>
    </w:p>
    <w:p w14:paraId="35F74D2A" w14:textId="77777777" w:rsidR="00934525" w:rsidRPr="00934525" w:rsidRDefault="00934525" w:rsidP="009B623C">
      <w:pPr>
        <w:numPr>
          <w:ilvl w:val="0"/>
          <w:numId w:val="4"/>
        </w:numPr>
        <w:rPr>
          <w:rFonts w:ascii="Times New Roman" w:hAnsi="Times New Roman"/>
          <w:sz w:val="22"/>
          <w:szCs w:val="22"/>
          <w:lang w:eastAsia="en-US"/>
        </w:rPr>
      </w:pPr>
      <w:r w:rsidRPr="00934525">
        <w:rPr>
          <w:rFonts w:ascii="Times New Roman" w:hAnsi="Times New Roman"/>
          <w:sz w:val="22"/>
          <w:szCs w:val="22"/>
          <w:lang w:eastAsia="en-US"/>
        </w:rPr>
        <w:t xml:space="preserve">Increase the awareness of both public authorities and of the public, in order to create “sensitive” people with the appropriate behavior and attitude to deal with natural disasters and major accidents. This will result from the awareness and preparedness seminars and the joint dissemination activities </w:t>
      </w:r>
      <w:r w:rsidRPr="00934525">
        <w:rPr>
          <w:rFonts w:ascii="Times New Roman" w:hAnsi="Times New Roman"/>
          <w:sz w:val="22"/>
          <w:szCs w:val="22"/>
          <w:lang w:eastAsia="en-US"/>
        </w:rPr>
        <w:lastRenderedPageBreak/>
        <w:t>that will be conducted with the purpose of highlighting the need for climate change resilience measures and tools, such as those that will be delivered in the frame of the proposed project.</w:t>
      </w:r>
    </w:p>
    <w:p w14:paraId="6B5817BA" w14:textId="77777777" w:rsidR="00934525" w:rsidRPr="00934525" w:rsidRDefault="00934525" w:rsidP="009B623C">
      <w:pPr>
        <w:numPr>
          <w:ilvl w:val="0"/>
          <w:numId w:val="4"/>
        </w:numPr>
        <w:rPr>
          <w:rFonts w:ascii="Times New Roman" w:hAnsi="Times New Roman"/>
          <w:sz w:val="22"/>
          <w:szCs w:val="22"/>
          <w:lang w:eastAsia="en-US"/>
        </w:rPr>
      </w:pPr>
      <w:r w:rsidRPr="00934525">
        <w:rPr>
          <w:rFonts w:ascii="Times New Roman" w:hAnsi="Times New Roman"/>
          <w:sz w:val="22"/>
          <w:szCs w:val="22"/>
          <w:lang w:eastAsia="en-US"/>
        </w:rPr>
        <w:t xml:space="preserve">Create a cooperation network for the effective prevention and management of natural disasters and climate-related risks and hazards </w:t>
      </w:r>
    </w:p>
    <w:p w14:paraId="2D9321BF" w14:textId="77777777" w:rsidR="00934525" w:rsidRPr="00934525" w:rsidRDefault="00934525" w:rsidP="009B623C">
      <w:pPr>
        <w:numPr>
          <w:ilvl w:val="0"/>
          <w:numId w:val="4"/>
        </w:numPr>
        <w:rPr>
          <w:rFonts w:ascii="Times New Roman" w:hAnsi="Times New Roman"/>
          <w:sz w:val="22"/>
          <w:szCs w:val="22"/>
          <w:lang w:eastAsia="en-US"/>
        </w:rPr>
      </w:pPr>
      <w:r w:rsidRPr="00934525">
        <w:rPr>
          <w:rFonts w:ascii="Times New Roman" w:hAnsi="Times New Roman"/>
          <w:sz w:val="22"/>
          <w:szCs w:val="22"/>
          <w:lang w:eastAsia="en-US"/>
        </w:rPr>
        <w:t>Improve the capacity and readiness to tackle natural disasters</w:t>
      </w:r>
    </w:p>
    <w:p w14:paraId="00827AE0" w14:textId="77777777" w:rsidR="00934525" w:rsidRPr="00934525" w:rsidRDefault="00934525" w:rsidP="009B623C">
      <w:pPr>
        <w:numPr>
          <w:ilvl w:val="0"/>
          <w:numId w:val="4"/>
        </w:numPr>
        <w:rPr>
          <w:rFonts w:ascii="Times New Roman" w:hAnsi="Times New Roman"/>
          <w:sz w:val="22"/>
          <w:szCs w:val="22"/>
          <w:lang w:eastAsia="en-US"/>
        </w:rPr>
      </w:pPr>
      <w:r w:rsidRPr="00934525">
        <w:rPr>
          <w:rFonts w:ascii="Times New Roman" w:hAnsi="Times New Roman"/>
          <w:sz w:val="22"/>
          <w:szCs w:val="22"/>
          <w:lang w:eastAsia="en-US"/>
        </w:rPr>
        <w:t>Improve the prevention, response, and resilience to natural disasters and risks, in order to minimize their impact on the natural and human environment. Conclusively, the anticipated exchange of knowledge, harmonization of methods, and joint planning and deployment of tools and models can be seen as an important advance toward the setup of a common framework of measures for increasing the resilience of land and forested areas to climate change. This is absolutely linked with Programme's result indicator concerning the "population benefiting from risk/hazards prevention and natural disasters management measures”. An existing Information Center in Pelister will be upgraded and a Laboratory for educational and research purposes will be implemented on Military Academy premises which will be in continuous connection with National Park Pelister’s information center.</w:t>
      </w:r>
    </w:p>
    <w:p w14:paraId="28B098BA" w14:textId="77777777" w:rsidR="00934525" w:rsidRPr="00934525" w:rsidRDefault="00934525" w:rsidP="009B623C">
      <w:pPr>
        <w:numPr>
          <w:ilvl w:val="0"/>
          <w:numId w:val="4"/>
        </w:numPr>
        <w:rPr>
          <w:rFonts w:ascii="Times New Roman" w:hAnsi="Times New Roman"/>
          <w:sz w:val="22"/>
          <w:szCs w:val="22"/>
          <w:lang w:eastAsia="en-US"/>
        </w:rPr>
      </w:pPr>
      <w:r w:rsidRPr="00934525">
        <w:rPr>
          <w:rFonts w:ascii="Times New Roman" w:hAnsi="Times New Roman"/>
          <w:sz w:val="22"/>
          <w:szCs w:val="22"/>
          <w:lang w:eastAsia="en-US"/>
        </w:rPr>
        <w:t>Emergency Management Frameworks, aiming to guide and strengthen the local governments to prevent/mitigate the natural threats and hazards in the RNM will be developed by Military Academy.</w:t>
      </w:r>
    </w:p>
    <w:p w14:paraId="19DFD7A3" w14:textId="77777777" w:rsidR="00934525" w:rsidRPr="00934525" w:rsidRDefault="00934525" w:rsidP="009B623C">
      <w:pPr>
        <w:numPr>
          <w:ilvl w:val="0"/>
          <w:numId w:val="4"/>
        </w:numPr>
        <w:rPr>
          <w:rFonts w:ascii="Times New Roman" w:hAnsi="Times New Roman"/>
          <w:sz w:val="22"/>
          <w:szCs w:val="22"/>
          <w:lang w:eastAsia="en-US"/>
        </w:rPr>
      </w:pPr>
      <w:r w:rsidRPr="00934525">
        <w:rPr>
          <w:rFonts w:ascii="Times New Roman" w:hAnsi="Times New Roman"/>
          <w:sz w:val="22"/>
          <w:szCs w:val="22"/>
          <w:lang w:eastAsia="en-US"/>
        </w:rPr>
        <w:t>Develop a plan for a joint master's (MSc) Program in the field of analysis and management of natural disasters and technological risks, which will be a cooperation between Hellenic University(ies) and Military Academy Skopje.</w:t>
      </w:r>
    </w:p>
    <w:p w14:paraId="3B6052CE" w14:textId="1A763999" w:rsidR="00934525" w:rsidRPr="00934525" w:rsidRDefault="00934525" w:rsidP="00C61BEE">
      <w:pPr>
        <w:pStyle w:val="Heading2"/>
        <w:rPr>
          <w:sz w:val="24"/>
          <w:szCs w:val="24"/>
        </w:rPr>
      </w:pPr>
      <w:bookmarkStart w:id="20" w:name="_Toc67320744"/>
      <w:bookmarkStart w:id="21" w:name="_Toc123166733"/>
      <w:r w:rsidRPr="00934525">
        <w:rPr>
          <w:sz w:val="24"/>
          <w:szCs w:val="24"/>
        </w:rPr>
        <w:t>Expected outputs to be achieved by the contractor</w:t>
      </w:r>
      <w:bookmarkEnd w:id="20"/>
      <w:bookmarkEnd w:id="21"/>
    </w:p>
    <w:p w14:paraId="79558F13" w14:textId="77777777" w:rsidR="00934525" w:rsidRPr="00934525" w:rsidRDefault="00934525" w:rsidP="00934525">
      <w:pPr>
        <w:rPr>
          <w:sz w:val="22"/>
          <w:szCs w:val="22"/>
        </w:rPr>
      </w:pPr>
      <w:r w:rsidRPr="00934525">
        <w:rPr>
          <w:rFonts w:ascii="Times New Roman" w:hAnsi="Times New Roman"/>
          <w:sz w:val="22"/>
          <w:szCs w:val="22"/>
        </w:rPr>
        <w:t>The expected outputs of this contract are as follows:</w:t>
      </w:r>
    </w:p>
    <w:p w14:paraId="625EB327"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Modelling Information System for monitoring of forest area, forest fire detection and early warning in Palister National Park</w:t>
      </w:r>
    </w:p>
    <w:p w14:paraId="660BC4B2"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Development of capacity for dealing with forest fires</w:t>
      </w:r>
    </w:p>
    <w:p w14:paraId="6C85BF39"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Surface water and fragile vegetation pollution model, due to acid rain caused by air pollutants</w:t>
      </w:r>
    </w:p>
    <w:p w14:paraId="6205D063"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High-resolution weather forecast model over the target area</w:t>
      </w:r>
    </w:p>
    <w:p w14:paraId="14184859"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Local hydrological model for basin’s run-off and torrent discharge estimation in Pelister’s Park area</w:t>
      </w:r>
    </w:p>
    <w:p w14:paraId="029C44C5"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Innovative techniques to detect the existence of discontinuities in Axios river embankments due to mammalian action</w:t>
      </w:r>
    </w:p>
    <w:p w14:paraId="4006E327"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Upgrade of the existing Information Center in Pelister National Park and the development of a Laboratory, in the topics of disaster and risk management, for educational and research purposes operated by the Military Academy</w:t>
      </w:r>
    </w:p>
    <w:p w14:paraId="634521BD"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Development of Emergency Management Frameworks in the Republic of North Macedonia and study of the possibility to use them for the improvement of the EMF in the Greek area</w:t>
      </w:r>
    </w:p>
    <w:p w14:paraId="6E2C46F2"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A self-protection guide for natural disasters</w:t>
      </w:r>
    </w:p>
    <w:p w14:paraId="33AA9259"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Educational and Training Seminars (virtual and Augmented Reality technologies), with the use of an e-Learning platform, aiming to awareness and preparedness against natural disasters and technological risks</w:t>
      </w:r>
    </w:p>
    <w:p w14:paraId="31BD317B" w14:textId="77777777" w:rsidR="00934525" w:rsidRPr="00934525" w:rsidRDefault="00934525" w:rsidP="009B623C">
      <w:pPr>
        <w:numPr>
          <w:ilvl w:val="0"/>
          <w:numId w:val="25"/>
        </w:numPr>
        <w:spacing w:after="0"/>
        <w:rPr>
          <w:rFonts w:ascii="Times New Roman" w:eastAsia="Calibri" w:hAnsi="Times New Roman" w:cs="Calibri"/>
          <w:sz w:val="22"/>
          <w:szCs w:val="22"/>
        </w:rPr>
      </w:pPr>
      <w:r w:rsidRPr="00934525">
        <w:rPr>
          <w:rFonts w:ascii="Times New Roman" w:eastAsia="Calibri" w:hAnsi="Times New Roman" w:cs="Calibri"/>
          <w:sz w:val="22"/>
          <w:szCs w:val="22"/>
        </w:rPr>
        <w:t>Schedule an MSc program, with the help of Distance Learning Techniques, related to natural and technological disasters and risks.</w:t>
      </w:r>
    </w:p>
    <w:p w14:paraId="42200AA9" w14:textId="77777777" w:rsidR="00934525" w:rsidRPr="00934525" w:rsidRDefault="00934525" w:rsidP="00934525">
      <w:pPr>
        <w:rPr>
          <w:rFonts w:ascii="Times New Roman" w:hAnsi="Times New Roman"/>
          <w:sz w:val="22"/>
          <w:szCs w:val="22"/>
        </w:rPr>
      </w:pPr>
    </w:p>
    <w:p w14:paraId="6245BA1A" w14:textId="77777777" w:rsidR="00934525" w:rsidRPr="00934525" w:rsidRDefault="00934525" w:rsidP="00934525">
      <w:r w:rsidRPr="00934525">
        <w:rPr>
          <w:rFonts w:ascii="Times New Roman" w:hAnsi="Times New Roman"/>
          <w:sz w:val="22"/>
          <w:szCs w:val="22"/>
        </w:rPr>
        <w:t>The project outputs are linked with output indicators concerning the population benefiting from flood and forest fire protection measures. Finally, evaluation and capitalization actions will provide the appropriate feedback for the project’s viability and continuation.</w:t>
      </w:r>
      <w:r w:rsidRPr="00934525">
        <w:rPr>
          <w:rFonts w:ascii="Times New Roman" w:hAnsi="Times New Roman"/>
          <w:sz w:val="22"/>
          <w:szCs w:val="22"/>
        </w:rPr>
        <w:tab/>
      </w:r>
    </w:p>
    <w:p w14:paraId="0335CC12" w14:textId="77777777" w:rsidR="0066487E" w:rsidRPr="00F454CE" w:rsidRDefault="0066487E" w:rsidP="0066487E">
      <w:pPr>
        <w:pStyle w:val="ListBullet"/>
        <w:numPr>
          <w:ilvl w:val="0"/>
          <w:numId w:val="0"/>
        </w:numPr>
        <w:spacing w:after="0"/>
        <w:ind w:left="283" w:hanging="283"/>
        <w:rPr>
          <w:sz w:val="22"/>
          <w:szCs w:val="22"/>
        </w:rPr>
      </w:pPr>
    </w:p>
    <w:p w14:paraId="081740A0" w14:textId="77777777" w:rsidR="00D81857" w:rsidRPr="0063749B" w:rsidRDefault="00D81857" w:rsidP="008A65FE">
      <w:pPr>
        <w:pStyle w:val="Heading1"/>
      </w:pPr>
      <w:bookmarkStart w:id="22" w:name="_Toc123166734"/>
      <w:bookmarkEnd w:id="13"/>
      <w:r w:rsidRPr="0063749B">
        <w:t>ASSUMPTIONS &amp; RISKS</w:t>
      </w:r>
      <w:bookmarkEnd w:id="22"/>
    </w:p>
    <w:p w14:paraId="2F832926" w14:textId="5D05A40D" w:rsidR="00C37240" w:rsidRPr="003C0BCE" w:rsidRDefault="00D81857" w:rsidP="00C61BEE">
      <w:pPr>
        <w:pStyle w:val="Heading2"/>
        <w:rPr>
          <w:sz w:val="24"/>
          <w:szCs w:val="24"/>
        </w:rPr>
      </w:pPr>
      <w:bookmarkStart w:id="23" w:name="_Toc123166735"/>
      <w:r w:rsidRPr="0063749B">
        <w:t>Assumptions underlying the project</w:t>
      </w:r>
      <w:bookmarkEnd w:id="14"/>
      <w:bookmarkEnd w:id="23"/>
      <w:r w:rsidR="00C37240" w:rsidRPr="00C37240">
        <w:tab/>
      </w:r>
      <w:r w:rsidR="00C37240" w:rsidRPr="00C37240">
        <w:tab/>
      </w:r>
      <w:r w:rsidR="00C37240" w:rsidRPr="00C37240">
        <w:tab/>
      </w:r>
      <w:r w:rsidR="00C37240" w:rsidRPr="00C37240">
        <w:tab/>
      </w:r>
      <w:r w:rsidR="00C37240" w:rsidRPr="00C37240">
        <w:tab/>
      </w:r>
      <w:r w:rsidR="00C37240" w:rsidRPr="00C37240">
        <w:tab/>
      </w:r>
      <w:r w:rsidR="00C37240" w:rsidRPr="00C37240">
        <w:tab/>
      </w:r>
      <w:r w:rsidR="00C37240" w:rsidRPr="00C37240">
        <w:tab/>
      </w:r>
      <w:r w:rsidR="00C37240" w:rsidRPr="00C37240">
        <w:tab/>
      </w:r>
      <w:r w:rsidR="00C37240" w:rsidRPr="00C37240">
        <w:tab/>
      </w:r>
    </w:p>
    <w:p w14:paraId="55CE76A3" w14:textId="77777777" w:rsidR="00582243" w:rsidRPr="00C63FB6" w:rsidRDefault="00582243" w:rsidP="00582243">
      <w:pPr>
        <w:pStyle w:val="Text2"/>
        <w:ind w:left="0"/>
        <w:jc w:val="left"/>
        <w:rPr>
          <w:rFonts w:ascii="Times New Roman" w:hAnsi="Times New Roman"/>
          <w:sz w:val="22"/>
          <w:szCs w:val="22"/>
        </w:rPr>
      </w:pPr>
      <w:r w:rsidRPr="00C63FB6">
        <w:rPr>
          <w:rFonts w:ascii="Times New Roman" w:hAnsi="Times New Roman"/>
          <w:sz w:val="22"/>
          <w:szCs w:val="22"/>
        </w:rPr>
        <w:t>The following assumptions can be made in order to reduce the risks related to delay or non-realization of the activities, subject to this Terms of Reference:</w:t>
      </w:r>
    </w:p>
    <w:p w14:paraId="6CAA3144" w14:textId="565EBCF5" w:rsidR="002D165E" w:rsidRPr="002D165E" w:rsidRDefault="002D165E" w:rsidP="009B623C">
      <w:pPr>
        <w:pStyle w:val="ListParagraph"/>
        <w:numPr>
          <w:ilvl w:val="0"/>
          <w:numId w:val="19"/>
        </w:numPr>
        <w:rPr>
          <w:rFonts w:ascii="Times New Roman" w:hAnsi="Times New Roman"/>
        </w:rPr>
      </w:pPr>
      <w:r w:rsidRPr="002D165E">
        <w:rPr>
          <w:rFonts w:ascii="Times New Roman" w:hAnsi="Times New Roman"/>
        </w:rPr>
        <w:t xml:space="preserve">Full cooperation between the Contracting Authority and the Contractor in view to </w:t>
      </w:r>
      <w:r w:rsidR="00DF151A">
        <w:rPr>
          <w:rFonts w:ascii="Times New Roman" w:hAnsi="Times New Roman"/>
        </w:rPr>
        <w:t>fulfill</w:t>
      </w:r>
      <w:r w:rsidRPr="002D165E">
        <w:rPr>
          <w:rFonts w:ascii="Times New Roman" w:hAnsi="Times New Roman"/>
        </w:rPr>
        <w:t xml:space="preserve"> the tasks on time, in </w:t>
      </w:r>
      <w:r w:rsidR="00DF151A">
        <w:rPr>
          <w:rFonts w:ascii="Times New Roman" w:hAnsi="Times New Roman"/>
        </w:rPr>
        <w:t xml:space="preserve">the </w:t>
      </w:r>
      <w:r w:rsidRPr="002D165E">
        <w:rPr>
          <w:rFonts w:ascii="Times New Roman" w:hAnsi="Times New Roman"/>
        </w:rPr>
        <w:t>quality required</w:t>
      </w:r>
      <w:r w:rsidR="00DF151A">
        <w:rPr>
          <w:rFonts w:ascii="Times New Roman" w:hAnsi="Times New Roman"/>
        </w:rPr>
        <w:t>,</w:t>
      </w:r>
      <w:r w:rsidRPr="002D165E">
        <w:rPr>
          <w:rFonts w:ascii="Times New Roman" w:hAnsi="Times New Roman"/>
        </w:rPr>
        <w:t xml:space="preserve"> and within the budget </w:t>
      </w:r>
      <w:r w:rsidR="006309C5" w:rsidRPr="002D165E">
        <w:rPr>
          <w:rFonts w:ascii="Times New Roman" w:hAnsi="Times New Roman"/>
        </w:rPr>
        <w:t>limitation</w:t>
      </w:r>
      <w:r w:rsidR="006309C5">
        <w:rPr>
          <w:rFonts w:ascii="Times New Roman" w:hAnsi="Times New Roman"/>
        </w:rPr>
        <w:t>.</w:t>
      </w:r>
    </w:p>
    <w:p w14:paraId="5830E6AD" w14:textId="5CF5998D" w:rsidR="00B2173F" w:rsidRDefault="00B2173F" w:rsidP="009B623C">
      <w:pPr>
        <w:pStyle w:val="ListParagraph"/>
        <w:numPr>
          <w:ilvl w:val="0"/>
          <w:numId w:val="19"/>
        </w:numPr>
        <w:rPr>
          <w:rFonts w:ascii="Times New Roman" w:hAnsi="Times New Roman"/>
        </w:rPr>
      </w:pPr>
      <w:r>
        <w:rPr>
          <w:rFonts w:ascii="Times New Roman" w:hAnsi="Times New Roman"/>
        </w:rPr>
        <w:t xml:space="preserve">Strong collaboration </w:t>
      </w:r>
      <w:r w:rsidR="002D165E">
        <w:rPr>
          <w:rFonts w:ascii="Times New Roman" w:hAnsi="Times New Roman"/>
        </w:rPr>
        <w:t>and knowledge exchange between</w:t>
      </w:r>
      <w:r>
        <w:rPr>
          <w:rFonts w:ascii="Times New Roman" w:hAnsi="Times New Roman"/>
        </w:rPr>
        <w:t xml:space="preserve"> project </w:t>
      </w:r>
      <w:r w:rsidR="006309C5">
        <w:rPr>
          <w:rFonts w:ascii="Times New Roman" w:hAnsi="Times New Roman"/>
        </w:rPr>
        <w:t>partners.</w:t>
      </w:r>
    </w:p>
    <w:p w14:paraId="670E671E" w14:textId="6067566B" w:rsidR="005563FF" w:rsidRPr="005563FF" w:rsidRDefault="00D409D9" w:rsidP="009B623C">
      <w:pPr>
        <w:pStyle w:val="ListParagraph"/>
        <w:numPr>
          <w:ilvl w:val="0"/>
          <w:numId w:val="19"/>
        </w:numPr>
        <w:rPr>
          <w:rFonts w:ascii="Times New Roman" w:hAnsi="Times New Roman"/>
        </w:rPr>
      </w:pPr>
      <w:r>
        <w:rPr>
          <w:rFonts w:ascii="Times New Roman" w:hAnsi="Times New Roman"/>
        </w:rPr>
        <w:t>The Contracting Authority will ensure timely and complete access to the relevant documents, other information</w:t>
      </w:r>
      <w:r w:rsidR="00DF151A">
        <w:rPr>
          <w:rFonts w:ascii="Times New Roman" w:hAnsi="Times New Roman"/>
        </w:rPr>
        <w:t>,</w:t>
      </w:r>
      <w:r>
        <w:rPr>
          <w:rFonts w:ascii="Times New Roman" w:hAnsi="Times New Roman"/>
        </w:rPr>
        <w:t xml:space="preserve"> and staff related to </w:t>
      </w:r>
      <w:r w:rsidR="006309C5">
        <w:rPr>
          <w:rFonts w:ascii="Times New Roman" w:hAnsi="Times New Roman"/>
        </w:rPr>
        <w:t>projects</w:t>
      </w:r>
      <w:r w:rsidR="006309C5" w:rsidRPr="00582243">
        <w:rPr>
          <w:rFonts w:ascii="Times New Roman" w:hAnsi="Times New Roman"/>
        </w:rPr>
        <w:t>.</w:t>
      </w:r>
    </w:p>
    <w:p w14:paraId="2E96D5CC" w14:textId="2D02532D" w:rsidR="00D81857" w:rsidRDefault="00975C1A" w:rsidP="009B623C">
      <w:pPr>
        <w:pStyle w:val="ListParagraph"/>
        <w:numPr>
          <w:ilvl w:val="0"/>
          <w:numId w:val="19"/>
        </w:numPr>
        <w:rPr>
          <w:rFonts w:ascii="Times New Roman" w:hAnsi="Times New Roman"/>
        </w:rPr>
      </w:pPr>
      <w:r>
        <w:rPr>
          <w:rFonts w:ascii="Times New Roman" w:hAnsi="Times New Roman"/>
        </w:rPr>
        <w:t xml:space="preserve">Clear understanding of the contract </w:t>
      </w:r>
      <w:r w:rsidR="004F27E7">
        <w:rPr>
          <w:rFonts w:ascii="Times New Roman" w:hAnsi="Times New Roman"/>
        </w:rPr>
        <w:t>purpose</w:t>
      </w:r>
      <w:r w:rsidR="002D165E">
        <w:rPr>
          <w:rFonts w:ascii="Times New Roman" w:hAnsi="Times New Roman"/>
        </w:rPr>
        <w:t xml:space="preserve"> and tasks on behalf of the Contractor</w:t>
      </w:r>
      <w:r w:rsidR="003C0BCE">
        <w:rPr>
          <w:rFonts w:ascii="Times New Roman" w:hAnsi="Times New Roman"/>
        </w:rPr>
        <w:t>.</w:t>
      </w:r>
    </w:p>
    <w:p w14:paraId="6B94BC2A" w14:textId="77777777" w:rsidR="005563FF" w:rsidRPr="005563FF" w:rsidRDefault="005563FF" w:rsidP="005563FF">
      <w:pPr>
        <w:pStyle w:val="ListParagraph"/>
        <w:rPr>
          <w:rFonts w:ascii="Times New Roman" w:hAnsi="Times New Roman"/>
        </w:rPr>
      </w:pPr>
    </w:p>
    <w:p w14:paraId="440374EB" w14:textId="77777777" w:rsidR="00D81857" w:rsidRPr="00E83EC7" w:rsidRDefault="00D81857" w:rsidP="00C61BEE">
      <w:pPr>
        <w:pStyle w:val="Heading2"/>
      </w:pPr>
      <w:bookmarkStart w:id="24" w:name="_Toc123166736"/>
      <w:r w:rsidRPr="00600330">
        <w:t>Risks</w:t>
      </w:r>
      <w:bookmarkEnd w:id="24"/>
    </w:p>
    <w:p w14:paraId="53A9374F" w14:textId="77777777" w:rsidR="00D81857" w:rsidRPr="00CB47C5" w:rsidRDefault="00780608" w:rsidP="008D141B">
      <w:pPr>
        <w:rPr>
          <w:rFonts w:ascii="Times New Roman" w:hAnsi="Times New Roman"/>
          <w:sz w:val="22"/>
          <w:szCs w:val="22"/>
        </w:rPr>
      </w:pPr>
      <w:r w:rsidRPr="00CB47C5">
        <w:rPr>
          <w:rFonts w:ascii="Times New Roman" w:hAnsi="Times New Roman"/>
          <w:sz w:val="22"/>
          <w:szCs w:val="22"/>
        </w:rPr>
        <w:t>The following risks can be foreseen for this contract:</w:t>
      </w:r>
    </w:p>
    <w:p w14:paraId="1DBBA6AC" w14:textId="11D19A20" w:rsidR="00780608" w:rsidRPr="00CB47C5" w:rsidRDefault="006F079E" w:rsidP="009B623C">
      <w:pPr>
        <w:pStyle w:val="ListParagraph"/>
        <w:numPr>
          <w:ilvl w:val="0"/>
          <w:numId w:val="19"/>
        </w:numPr>
        <w:rPr>
          <w:rFonts w:ascii="Times New Roman" w:hAnsi="Times New Roman"/>
        </w:rPr>
      </w:pPr>
      <w:r>
        <w:rPr>
          <w:rFonts w:ascii="Times New Roman" w:hAnsi="Times New Roman"/>
        </w:rPr>
        <w:t>Eventual changes to the work plan and/or disruption of information flow between project partner</w:t>
      </w:r>
      <w:r w:rsidR="00600330">
        <w:rPr>
          <w:rFonts w:ascii="Times New Roman" w:hAnsi="Times New Roman"/>
        </w:rPr>
        <w:t>s</w:t>
      </w:r>
      <w:r w:rsidR="003C0BCE">
        <w:rPr>
          <w:rFonts w:ascii="Times New Roman" w:hAnsi="Times New Roman"/>
        </w:rPr>
        <w:t>.</w:t>
      </w:r>
    </w:p>
    <w:p w14:paraId="42F5C736" w14:textId="77777777" w:rsidR="00780608" w:rsidRPr="00CB47C5" w:rsidRDefault="00780608" w:rsidP="008D141B">
      <w:pPr>
        <w:rPr>
          <w:rFonts w:ascii="Times New Roman" w:hAnsi="Times New Roman"/>
          <w:sz w:val="22"/>
          <w:szCs w:val="22"/>
        </w:rPr>
      </w:pPr>
    </w:p>
    <w:p w14:paraId="69E83B54" w14:textId="77777777" w:rsidR="00D81857" w:rsidRPr="0063749B" w:rsidRDefault="00D81857" w:rsidP="008A65FE">
      <w:pPr>
        <w:pStyle w:val="Heading1"/>
      </w:pPr>
      <w:bookmarkStart w:id="25" w:name="_Toc123166737"/>
      <w:r w:rsidRPr="0063749B">
        <w:t>SCOPE OF THE WORK</w:t>
      </w:r>
      <w:bookmarkEnd w:id="25"/>
    </w:p>
    <w:p w14:paraId="0D39081E" w14:textId="3AC4C8B7" w:rsidR="00D81857" w:rsidRPr="0063749B" w:rsidRDefault="00D81857" w:rsidP="009B623C">
      <w:pPr>
        <w:pStyle w:val="Heading2"/>
      </w:pPr>
      <w:bookmarkStart w:id="26" w:name="_Toc123166738"/>
      <w:r w:rsidRPr="0063749B">
        <w:t>General</w:t>
      </w:r>
      <w:bookmarkEnd w:id="26"/>
    </w:p>
    <w:p w14:paraId="5FF93160" w14:textId="142FB892" w:rsidR="00D81857" w:rsidRDefault="00D81857" w:rsidP="00600330">
      <w:pPr>
        <w:pStyle w:val="Heading3"/>
      </w:pPr>
      <w:r w:rsidRPr="00600330">
        <w:t xml:space="preserve">Description of the </w:t>
      </w:r>
      <w:r w:rsidR="002E468E" w:rsidRPr="00600330">
        <w:t>assignment</w:t>
      </w:r>
    </w:p>
    <w:p w14:paraId="1CED9E3F" w14:textId="4A36DDA9" w:rsidR="00E01574" w:rsidRDefault="00E01574" w:rsidP="00A72D46">
      <w:pPr>
        <w:rPr>
          <w:rFonts w:ascii="Times New Roman" w:eastAsia="Calibri" w:hAnsi="Times New Roman" w:cs="Calibri"/>
          <w:sz w:val="22"/>
          <w:szCs w:val="22"/>
        </w:rPr>
      </w:pPr>
      <w:r w:rsidRPr="00E01574">
        <w:rPr>
          <w:rFonts w:ascii="Times New Roman" w:eastAsia="Calibri" w:hAnsi="Times New Roman" w:cs="Calibri"/>
          <w:sz w:val="22"/>
          <w:szCs w:val="22"/>
        </w:rPr>
        <w:t>Lot 01 Develop a system for monitoring forest areas and early forest fire detection, and development of filters for better visibility of forest fires during the night (IoT Technology).</w:t>
      </w:r>
    </w:p>
    <w:p w14:paraId="5F38EB6F" w14:textId="06D15EDB" w:rsidR="00E01574" w:rsidRPr="0017380D" w:rsidRDefault="00E01574" w:rsidP="009B623C">
      <w:pPr>
        <w:pStyle w:val="ListParagraph"/>
        <w:numPr>
          <w:ilvl w:val="0"/>
          <w:numId w:val="24"/>
        </w:numPr>
        <w:jc w:val="both"/>
        <w:rPr>
          <w:rFonts w:ascii="Times New Roman" w:hAnsi="Times New Roman"/>
        </w:rPr>
      </w:pPr>
      <w:r>
        <w:rPr>
          <w:rFonts w:ascii="Times New Roman" w:hAnsi="Times New Roman"/>
        </w:rPr>
        <w:t>develop</w:t>
      </w:r>
      <w:r w:rsidRPr="00F45FB7">
        <w:rPr>
          <w:rFonts w:ascii="Times New Roman" w:hAnsi="Times New Roman"/>
        </w:rPr>
        <w:t xml:space="preserve"> an information system for forest area monitoring, forest fire detection and early warning </w:t>
      </w:r>
      <w:r>
        <w:rPr>
          <w:rFonts w:ascii="Times New Roman" w:hAnsi="Times New Roman"/>
        </w:rPr>
        <w:t xml:space="preserve">at </w:t>
      </w:r>
      <w:r w:rsidRPr="00F45FB7">
        <w:rPr>
          <w:rFonts w:ascii="Times New Roman" w:hAnsi="Times New Roman"/>
        </w:rPr>
        <w:t xml:space="preserve">Military Academy “General MihailoApostolski” </w:t>
      </w:r>
      <w:r w:rsidRPr="0017380D">
        <w:rPr>
          <w:rFonts w:ascii="Times New Roman" w:hAnsi="Times New Roman"/>
        </w:rPr>
        <w:t>– Skopje</w:t>
      </w:r>
      <w:r w:rsidRPr="00F45FB7">
        <w:rPr>
          <w:rFonts w:ascii="Times New Roman" w:hAnsi="Times New Roman"/>
        </w:rPr>
        <w:t xml:space="preserve">. This work assignment should be done in coordination with </w:t>
      </w:r>
      <w:r w:rsidRPr="0017380D">
        <w:rPr>
          <w:rFonts w:ascii="Times New Roman" w:hAnsi="Times New Roman"/>
        </w:rPr>
        <w:t xml:space="preserve">National Institution “National Park Pelister” in order to create a connection between information centre in </w:t>
      </w:r>
      <w:bookmarkStart w:id="27" w:name="_Hlk123164947"/>
      <w:r w:rsidRPr="0017380D">
        <w:rPr>
          <w:rFonts w:ascii="Times New Roman" w:hAnsi="Times New Roman"/>
        </w:rPr>
        <w:t xml:space="preserve">National Institution “National Park Pelister” </w:t>
      </w:r>
      <w:bookmarkEnd w:id="27"/>
      <w:r w:rsidRPr="0017380D">
        <w:rPr>
          <w:rFonts w:ascii="Times New Roman" w:hAnsi="Times New Roman"/>
        </w:rPr>
        <w:t>Bitola and the Information systems in the laboratory of Military Academy “General MihailoApostolski” – Skopje.</w:t>
      </w:r>
    </w:p>
    <w:p w14:paraId="44278744" w14:textId="35E27928" w:rsidR="00E01574" w:rsidRDefault="00E01574" w:rsidP="00A72D46">
      <w:pPr>
        <w:rPr>
          <w:rFonts w:ascii="Times New Roman" w:eastAsia="Calibri" w:hAnsi="Times New Roman" w:cs="Calibri"/>
          <w:sz w:val="22"/>
          <w:szCs w:val="22"/>
        </w:rPr>
      </w:pPr>
    </w:p>
    <w:p w14:paraId="4C4EC86D" w14:textId="7F8EB0A3" w:rsidR="00E01574" w:rsidRDefault="00E01574" w:rsidP="00A72D46">
      <w:pPr>
        <w:rPr>
          <w:rFonts w:ascii="Times New Roman" w:eastAsia="Calibri" w:hAnsi="Times New Roman" w:cs="Calibri"/>
          <w:sz w:val="22"/>
          <w:szCs w:val="22"/>
        </w:rPr>
      </w:pPr>
      <w:r w:rsidRPr="00E01574">
        <w:rPr>
          <w:rFonts w:ascii="Times New Roman" w:eastAsia="Calibri" w:hAnsi="Times New Roman" w:cs="Calibri"/>
          <w:sz w:val="22"/>
          <w:szCs w:val="22"/>
        </w:rPr>
        <w:t>Lot 02 Develop a Laboratory for educational and research purposes on the premises of Military Academy - Skopje, which will be in continuous connection with National Park Pelister’s information center</w:t>
      </w:r>
    </w:p>
    <w:p w14:paraId="05C88386" w14:textId="5F4F3ACE" w:rsidR="00D73C46" w:rsidRDefault="00A72D46" w:rsidP="009B623C">
      <w:pPr>
        <w:pStyle w:val="ListParagraph"/>
        <w:numPr>
          <w:ilvl w:val="0"/>
          <w:numId w:val="24"/>
        </w:numPr>
        <w:jc w:val="both"/>
        <w:rPr>
          <w:rFonts w:ascii="Times New Roman" w:hAnsi="Times New Roman"/>
        </w:rPr>
      </w:pPr>
      <w:r w:rsidRPr="00E01574">
        <w:rPr>
          <w:rFonts w:ascii="Times New Roman" w:hAnsi="Times New Roman"/>
        </w:rPr>
        <w:t>development of a laboratory, on disaster and risk management topics, for educational and research purposes managed by the Military Academy. The candidate has an obligation to develop a laboratory</w:t>
      </w:r>
      <w:r w:rsidRPr="00E01574">
        <w:rPr>
          <w:rFonts w:ascii="Times New Roman" w:hAnsi="Times New Roman"/>
          <w:lang w:val="mk-MK"/>
        </w:rPr>
        <w:t xml:space="preserve"> </w:t>
      </w:r>
      <w:r w:rsidRPr="00E01574">
        <w:rPr>
          <w:rFonts w:ascii="Times New Roman" w:hAnsi="Times New Roman"/>
        </w:rPr>
        <w:t>for educational and research purposes on the premises of Military Academy - Skopje, which will be in continuous connection with National Park Pelister's information center.</w:t>
      </w:r>
    </w:p>
    <w:p w14:paraId="7D8FCB46" w14:textId="77777777" w:rsidR="00E01574" w:rsidRPr="00E01574" w:rsidRDefault="00E01574" w:rsidP="00E01574">
      <w:pPr>
        <w:pStyle w:val="ListParagraph"/>
        <w:ind w:left="360"/>
        <w:rPr>
          <w:rFonts w:ascii="Times New Roman" w:hAnsi="Times New Roman"/>
        </w:rPr>
      </w:pPr>
    </w:p>
    <w:p w14:paraId="75E81ED7" w14:textId="76FD6ECF" w:rsidR="0067667B" w:rsidRDefault="0067667B" w:rsidP="00600330">
      <w:pPr>
        <w:pStyle w:val="Heading3"/>
      </w:pPr>
      <w:r w:rsidRPr="0067667B">
        <w:t>The scope of the contract can be described by the foreseen activities of the contractors:</w:t>
      </w:r>
    </w:p>
    <w:p w14:paraId="17E79FC2" w14:textId="4963415D" w:rsidR="0058735E" w:rsidRDefault="0058735E" w:rsidP="0058735E">
      <w:pPr>
        <w:rPr>
          <w:rFonts w:ascii="Times New Roman" w:hAnsi="Times New Roman"/>
          <w:sz w:val="22"/>
          <w:szCs w:val="22"/>
        </w:rPr>
      </w:pPr>
      <w:r w:rsidRPr="00332743">
        <w:rPr>
          <w:rFonts w:ascii="Times New Roman" w:hAnsi="Times New Roman"/>
          <w:sz w:val="22"/>
          <w:szCs w:val="22"/>
        </w:rPr>
        <w:lastRenderedPageBreak/>
        <w:t xml:space="preserve">Under the supervision of the Project Manager and the responsible project staff, the external expert will cooperate with </w:t>
      </w:r>
      <w:r w:rsidR="00434E06">
        <w:rPr>
          <w:rFonts w:ascii="Times New Roman" w:hAnsi="Times New Roman"/>
          <w:sz w:val="22"/>
          <w:szCs w:val="22"/>
        </w:rPr>
        <w:t>LB</w:t>
      </w:r>
      <w:r w:rsidRPr="00332743">
        <w:rPr>
          <w:rFonts w:ascii="Times New Roman" w:hAnsi="Times New Roman"/>
          <w:sz w:val="22"/>
          <w:szCs w:val="22"/>
        </w:rPr>
        <w:t xml:space="preserve"> and P</w:t>
      </w:r>
      <w:r>
        <w:rPr>
          <w:rFonts w:ascii="Times New Roman" w:hAnsi="Times New Roman"/>
          <w:sz w:val="22"/>
          <w:szCs w:val="22"/>
        </w:rPr>
        <w:t>3</w:t>
      </w:r>
      <w:r w:rsidRPr="00332743">
        <w:rPr>
          <w:rFonts w:ascii="Times New Roman" w:hAnsi="Times New Roman"/>
          <w:sz w:val="22"/>
          <w:szCs w:val="22"/>
        </w:rPr>
        <w:t xml:space="preserve"> Staff members for achieving project outputs, by providing the following services:</w:t>
      </w:r>
    </w:p>
    <w:p w14:paraId="2D518909" w14:textId="2D876EAA" w:rsidR="00434E06" w:rsidRPr="00332743" w:rsidRDefault="00434E06" w:rsidP="0058735E">
      <w:pPr>
        <w:rPr>
          <w:rFonts w:ascii="Times New Roman" w:hAnsi="Times New Roman"/>
          <w:sz w:val="22"/>
          <w:szCs w:val="22"/>
        </w:rPr>
      </w:pPr>
      <w:r>
        <w:rPr>
          <w:rFonts w:ascii="Times New Roman" w:hAnsi="Times New Roman"/>
          <w:sz w:val="22"/>
          <w:szCs w:val="22"/>
        </w:rPr>
        <w:t>Task 1:</w:t>
      </w:r>
    </w:p>
    <w:p w14:paraId="2BE8A3EE" w14:textId="5FBC7240" w:rsidR="0058735E" w:rsidRPr="00332743" w:rsidRDefault="0058735E" w:rsidP="009B623C">
      <w:pPr>
        <w:pStyle w:val="ListParagraph"/>
        <w:numPr>
          <w:ilvl w:val="0"/>
          <w:numId w:val="21"/>
        </w:numPr>
        <w:rPr>
          <w:rFonts w:ascii="Times New Roman" w:hAnsi="Times New Roman"/>
        </w:rPr>
      </w:pPr>
      <w:r>
        <w:rPr>
          <w:rFonts w:ascii="Times New Roman" w:hAnsi="Times New Roman"/>
        </w:rPr>
        <w:t>D</w:t>
      </w:r>
      <w:r w:rsidRPr="0081130D">
        <w:rPr>
          <w:rFonts w:ascii="Times New Roman" w:hAnsi="Times New Roman"/>
        </w:rPr>
        <w:t xml:space="preserve">evelop a system for monitoring forest </w:t>
      </w:r>
      <w:r>
        <w:rPr>
          <w:rFonts w:ascii="Times New Roman" w:hAnsi="Times New Roman"/>
        </w:rPr>
        <w:t>areas</w:t>
      </w:r>
      <w:r w:rsidRPr="0081130D">
        <w:rPr>
          <w:rFonts w:ascii="Times New Roman" w:hAnsi="Times New Roman"/>
        </w:rPr>
        <w:t xml:space="preserve"> and early </w:t>
      </w:r>
      <w:r w:rsidRPr="0058735E">
        <w:rPr>
          <w:rFonts w:ascii="Times New Roman" w:hAnsi="Times New Roman"/>
        </w:rPr>
        <w:t>forest fire detection, and development of filters for better visibility of forest fires during the night (IoT Technology</w:t>
      </w:r>
      <w:r w:rsidR="004C29A5">
        <w:rPr>
          <w:rFonts w:ascii="Times New Roman" w:hAnsi="Times New Roman"/>
        </w:rPr>
        <w:t>)</w:t>
      </w:r>
      <w:r w:rsidRPr="00332743">
        <w:rPr>
          <w:rFonts w:ascii="Times New Roman" w:hAnsi="Times New Roman"/>
        </w:rPr>
        <w:t>, specifically by:</w:t>
      </w:r>
    </w:p>
    <w:p w14:paraId="16E59BC2" w14:textId="5F8239D6" w:rsidR="0058735E" w:rsidRPr="00332743" w:rsidRDefault="0058735E" w:rsidP="009B623C">
      <w:pPr>
        <w:pStyle w:val="ListParagraph"/>
        <w:numPr>
          <w:ilvl w:val="2"/>
          <w:numId w:val="22"/>
        </w:numPr>
        <w:ind w:left="1350" w:hanging="270"/>
        <w:rPr>
          <w:rFonts w:ascii="Times New Roman" w:hAnsi="Times New Roman"/>
        </w:rPr>
      </w:pPr>
      <w:r w:rsidRPr="00332743">
        <w:rPr>
          <w:rFonts w:ascii="Times New Roman" w:hAnsi="Times New Roman"/>
        </w:rPr>
        <w:t>Development of IS plans and procedures</w:t>
      </w:r>
      <w:r w:rsidR="00434E06">
        <w:rPr>
          <w:rFonts w:ascii="Times New Roman" w:hAnsi="Times New Roman"/>
        </w:rPr>
        <w:t>,</w:t>
      </w:r>
    </w:p>
    <w:p w14:paraId="01952118" w14:textId="669A0767" w:rsidR="0058735E" w:rsidRPr="00332743" w:rsidRDefault="0058735E" w:rsidP="009B623C">
      <w:pPr>
        <w:pStyle w:val="ListParagraph"/>
        <w:numPr>
          <w:ilvl w:val="2"/>
          <w:numId w:val="22"/>
        </w:numPr>
        <w:ind w:left="1350" w:hanging="270"/>
        <w:rPr>
          <w:rFonts w:ascii="Times New Roman" w:hAnsi="Times New Roman"/>
        </w:rPr>
      </w:pPr>
      <w:r w:rsidRPr="00332743">
        <w:rPr>
          <w:rFonts w:ascii="Times New Roman" w:hAnsi="Times New Roman"/>
        </w:rPr>
        <w:t xml:space="preserve">Development of </w:t>
      </w:r>
      <w:r w:rsidR="004C29A5">
        <w:rPr>
          <w:rFonts w:ascii="Times New Roman" w:hAnsi="Times New Roman"/>
        </w:rPr>
        <w:t xml:space="preserve">a </w:t>
      </w:r>
      <w:r w:rsidRPr="00332743">
        <w:rPr>
          <w:rFonts w:ascii="Times New Roman" w:hAnsi="Times New Roman"/>
        </w:rPr>
        <w:t xml:space="preserve">model </w:t>
      </w:r>
      <w:r w:rsidR="004C29A5">
        <w:rPr>
          <w:rFonts w:ascii="Times New Roman" w:hAnsi="Times New Roman"/>
        </w:rPr>
        <w:t xml:space="preserve">system for monitoring </w:t>
      </w:r>
      <w:r w:rsidRPr="00332743">
        <w:rPr>
          <w:rFonts w:ascii="Times New Roman" w:hAnsi="Times New Roman"/>
        </w:rPr>
        <w:t>architecture</w:t>
      </w:r>
      <w:r w:rsidR="003F608A">
        <w:rPr>
          <w:rFonts w:ascii="Times New Roman" w:hAnsi="Times New Roman"/>
        </w:rPr>
        <w:t>,</w:t>
      </w:r>
    </w:p>
    <w:p w14:paraId="5123515C" w14:textId="3E1AE498" w:rsidR="0058735E" w:rsidRPr="00332743" w:rsidRDefault="0058735E" w:rsidP="009B623C">
      <w:pPr>
        <w:pStyle w:val="ListParagraph"/>
        <w:numPr>
          <w:ilvl w:val="2"/>
          <w:numId w:val="22"/>
        </w:numPr>
        <w:ind w:left="1350" w:hanging="270"/>
        <w:rPr>
          <w:rFonts w:ascii="Times New Roman" w:hAnsi="Times New Roman"/>
        </w:rPr>
      </w:pPr>
      <w:r w:rsidRPr="00332743">
        <w:rPr>
          <w:rFonts w:ascii="Times New Roman" w:hAnsi="Times New Roman"/>
        </w:rPr>
        <w:t xml:space="preserve">Installation of </w:t>
      </w:r>
      <w:r w:rsidR="004C29A5">
        <w:rPr>
          <w:rFonts w:ascii="Times New Roman" w:hAnsi="Times New Roman"/>
        </w:rPr>
        <w:t xml:space="preserve">the </w:t>
      </w:r>
      <w:r w:rsidRPr="00332743">
        <w:rPr>
          <w:rFonts w:ascii="Times New Roman" w:hAnsi="Times New Roman"/>
        </w:rPr>
        <w:t>equipment</w:t>
      </w:r>
      <w:r w:rsidR="003F608A">
        <w:rPr>
          <w:rFonts w:ascii="Times New Roman" w:hAnsi="Times New Roman"/>
        </w:rPr>
        <w:t>,</w:t>
      </w:r>
    </w:p>
    <w:p w14:paraId="277EEF58" w14:textId="28C05D75" w:rsidR="004C29A5" w:rsidRPr="004C29A5" w:rsidRDefault="0058735E" w:rsidP="009B623C">
      <w:pPr>
        <w:pStyle w:val="ListParagraph"/>
        <w:numPr>
          <w:ilvl w:val="2"/>
          <w:numId w:val="22"/>
        </w:numPr>
        <w:ind w:left="1350" w:hanging="270"/>
        <w:rPr>
          <w:rFonts w:ascii="Times New Roman" w:hAnsi="Times New Roman"/>
        </w:rPr>
      </w:pPr>
      <w:r>
        <w:rPr>
          <w:rFonts w:ascii="Times New Roman" w:hAnsi="Times New Roman"/>
        </w:rPr>
        <w:t>I</w:t>
      </w:r>
      <w:r w:rsidRPr="00332743">
        <w:rPr>
          <w:rFonts w:ascii="Times New Roman" w:hAnsi="Times New Roman"/>
        </w:rPr>
        <w:t>nstallation of needed software</w:t>
      </w:r>
      <w:r w:rsidR="003F608A">
        <w:rPr>
          <w:rFonts w:ascii="Times New Roman" w:hAnsi="Times New Roman"/>
        </w:rPr>
        <w:t>,</w:t>
      </w:r>
    </w:p>
    <w:p w14:paraId="4BB0D1DE" w14:textId="3E09A774" w:rsidR="004C29A5" w:rsidRPr="00332743" w:rsidRDefault="004C29A5" w:rsidP="009B623C">
      <w:pPr>
        <w:pStyle w:val="ListParagraph"/>
        <w:numPr>
          <w:ilvl w:val="2"/>
          <w:numId w:val="22"/>
        </w:numPr>
        <w:ind w:left="1350" w:hanging="270"/>
        <w:rPr>
          <w:rFonts w:ascii="Times New Roman" w:hAnsi="Times New Roman"/>
        </w:rPr>
      </w:pPr>
      <w:r w:rsidRPr="00332743">
        <w:rPr>
          <w:rFonts w:ascii="Times New Roman" w:hAnsi="Times New Roman"/>
        </w:rPr>
        <w:t>Implementing measures for information security and business continuity</w:t>
      </w:r>
      <w:r w:rsidR="003F608A">
        <w:rPr>
          <w:rFonts w:ascii="Times New Roman" w:hAnsi="Times New Roman"/>
        </w:rPr>
        <w:t>,</w:t>
      </w:r>
    </w:p>
    <w:p w14:paraId="597015C0" w14:textId="1369D826" w:rsidR="004C29A5" w:rsidRDefault="004C29A5" w:rsidP="009B623C">
      <w:pPr>
        <w:pStyle w:val="ListParagraph"/>
        <w:numPr>
          <w:ilvl w:val="2"/>
          <w:numId w:val="22"/>
        </w:numPr>
        <w:ind w:left="1350" w:hanging="270"/>
        <w:rPr>
          <w:rFonts w:ascii="Times New Roman" w:hAnsi="Times New Roman"/>
        </w:rPr>
      </w:pPr>
      <w:r w:rsidRPr="00332743">
        <w:rPr>
          <w:rFonts w:ascii="Times New Roman" w:hAnsi="Times New Roman"/>
        </w:rPr>
        <w:t>Testing of the model and ensuring full capacity effectiveness</w:t>
      </w:r>
      <w:r w:rsidR="003F608A">
        <w:rPr>
          <w:rFonts w:ascii="Times New Roman" w:hAnsi="Times New Roman"/>
        </w:rPr>
        <w:t>,</w:t>
      </w:r>
    </w:p>
    <w:p w14:paraId="363508D2" w14:textId="5E95D676" w:rsidR="004C29A5" w:rsidRDefault="004C29A5" w:rsidP="009B623C">
      <w:pPr>
        <w:pStyle w:val="ListParagraph"/>
        <w:numPr>
          <w:ilvl w:val="2"/>
          <w:numId w:val="22"/>
        </w:numPr>
        <w:ind w:left="1350" w:hanging="270"/>
        <w:rPr>
          <w:rFonts w:ascii="Times New Roman" w:hAnsi="Times New Roman"/>
        </w:rPr>
      </w:pPr>
      <w:r>
        <w:rPr>
          <w:rFonts w:ascii="Times New Roman" w:hAnsi="Times New Roman"/>
        </w:rPr>
        <w:t>S</w:t>
      </w:r>
      <w:r w:rsidRPr="004C29A5">
        <w:rPr>
          <w:rFonts w:ascii="Times New Roman" w:hAnsi="Times New Roman"/>
        </w:rPr>
        <w:t>urveillance</w:t>
      </w:r>
      <w:r w:rsidR="003F608A">
        <w:rPr>
          <w:rFonts w:ascii="Times New Roman" w:hAnsi="Times New Roman"/>
        </w:rPr>
        <w:t>,</w:t>
      </w:r>
      <w:r w:rsidRPr="004C29A5">
        <w:rPr>
          <w:rFonts w:ascii="Times New Roman" w:hAnsi="Times New Roman"/>
        </w:rPr>
        <w:t xml:space="preserve"> monitoring</w:t>
      </w:r>
      <w:r w:rsidR="003F608A">
        <w:rPr>
          <w:rFonts w:ascii="Times New Roman" w:hAnsi="Times New Roman"/>
        </w:rPr>
        <w:t xml:space="preserve"> and control</w:t>
      </w:r>
      <w:r w:rsidRPr="004C29A5">
        <w:rPr>
          <w:rFonts w:ascii="Times New Roman" w:hAnsi="Times New Roman"/>
        </w:rPr>
        <w:t xml:space="preserve"> of recordings </w:t>
      </w:r>
      <w:r w:rsidR="003F608A">
        <w:rPr>
          <w:rFonts w:ascii="Times New Roman" w:hAnsi="Times New Roman"/>
        </w:rPr>
        <w:t>and alarms.</w:t>
      </w:r>
    </w:p>
    <w:p w14:paraId="757A496D" w14:textId="013C3FE9" w:rsidR="00434E06" w:rsidRPr="00434E06" w:rsidRDefault="00434E06" w:rsidP="00434E06">
      <w:pPr>
        <w:rPr>
          <w:rFonts w:ascii="Times New Roman" w:hAnsi="Times New Roman"/>
        </w:rPr>
      </w:pPr>
      <w:r>
        <w:rPr>
          <w:rFonts w:ascii="Times New Roman" w:hAnsi="Times New Roman"/>
        </w:rPr>
        <w:t>Task 2:</w:t>
      </w:r>
    </w:p>
    <w:p w14:paraId="0D3C70F8" w14:textId="7D33909C" w:rsidR="004C29A5" w:rsidRPr="004C29A5" w:rsidRDefault="004C29A5" w:rsidP="009B623C">
      <w:pPr>
        <w:pStyle w:val="ListParagraph"/>
        <w:numPr>
          <w:ilvl w:val="0"/>
          <w:numId w:val="21"/>
        </w:numPr>
        <w:rPr>
          <w:rFonts w:ascii="Times New Roman" w:hAnsi="Times New Roman"/>
        </w:rPr>
      </w:pPr>
      <w:r>
        <w:rPr>
          <w:rFonts w:ascii="Times New Roman" w:hAnsi="Times New Roman"/>
        </w:rPr>
        <w:t>D</w:t>
      </w:r>
      <w:r w:rsidRPr="004C29A5">
        <w:rPr>
          <w:rFonts w:ascii="Times New Roman" w:hAnsi="Times New Roman"/>
        </w:rPr>
        <w:t>evelop a Laboratory for educational and research purposes on the premises of Military Academy - Skopje,</w:t>
      </w:r>
      <w:r>
        <w:rPr>
          <w:rFonts w:ascii="Times New Roman" w:hAnsi="Times New Roman"/>
        </w:rPr>
        <w:t xml:space="preserve"> </w:t>
      </w:r>
      <w:r w:rsidR="00434E06" w:rsidRPr="003F7ED9">
        <w:rPr>
          <w:rFonts w:ascii="Times New Roman" w:hAnsi="Times New Roman"/>
        </w:rPr>
        <w:t xml:space="preserve">which will be in continuous connection with </w:t>
      </w:r>
      <w:r w:rsidR="00434E06">
        <w:rPr>
          <w:rFonts w:ascii="Times New Roman" w:hAnsi="Times New Roman"/>
        </w:rPr>
        <w:t>National Park Pelister’</w:t>
      </w:r>
      <w:r w:rsidR="00434E06" w:rsidRPr="003F7ED9">
        <w:rPr>
          <w:rFonts w:ascii="Times New Roman" w:hAnsi="Times New Roman"/>
        </w:rPr>
        <w:t>s information center</w:t>
      </w:r>
      <w:r w:rsidR="00434E06">
        <w:rPr>
          <w:rFonts w:ascii="Times New Roman" w:hAnsi="Times New Roman"/>
        </w:rPr>
        <w:t xml:space="preserve">, </w:t>
      </w:r>
      <w:r w:rsidRPr="00332743">
        <w:rPr>
          <w:rFonts w:ascii="Times New Roman" w:hAnsi="Times New Roman"/>
        </w:rPr>
        <w:t>specifically by:</w:t>
      </w:r>
    </w:p>
    <w:p w14:paraId="3F6CC95C" w14:textId="35515099" w:rsidR="004C29A5" w:rsidRPr="00332743" w:rsidRDefault="004C29A5" w:rsidP="009B623C">
      <w:pPr>
        <w:pStyle w:val="ListParagraph"/>
        <w:numPr>
          <w:ilvl w:val="2"/>
          <w:numId w:val="22"/>
        </w:numPr>
        <w:ind w:left="1350" w:hanging="270"/>
        <w:rPr>
          <w:rFonts w:ascii="Times New Roman" w:hAnsi="Times New Roman"/>
        </w:rPr>
      </w:pPr>
      <w:r w:rsidRPr="00332743">
        <w:rPr>
          <w:rFonts w:ascii="Times New Roman" w:hAnsi="Times New Roman"/>
        </w:rPr>
        <w:t>Development of IS plans and procedures</w:t>
      </w:r>
      <w:r w:rsidR="003F608A">
        <w:rPr>
          <w:rFonts w:ascii="Times New Roman" w:hAnsi="Times New Roman"/>
        </w:rPr>
        <w:t>,</w:t>
      </w:r>
    </w:p>
    <w:p w14:paraId="4B759827" w14:textId="0B8DCE5C" w:rsidR="004C29A5" w:rsidRPr="00332743" w:rsidRDefault="004C29A5" w:rsidP="009B623C">
      <w:pPr>
        <w:pStyle w:val="ListParagraph"/>
        <w:numPr>
          <w:ilvl w:val="2"/>
          <w:numId w:val="22"/>
        </w:numPr>
        <w:ind w:left="1350" w:hanging="270"/>
        <w:rPr>
          <w:rFonts w:ascii="Times New Roman" w:hAnsi="Times New Roman"/>
        </w:rPr>
      </w:pPr>
      <w:r w:rsidRPr="00332743">
        <w:rPr>
          <w:rFonts w:ascii="Times New Roman" w:hAnsi="Times New Roman"/>
        </w:rPr>
        <w:t xml:space="preserve">Development of </w:t>
      </w:r>
      <w:r>
        <w:rPr>
          <w:rFonts w:ascii="Times New Roman" w:hAnsi="Times New Roman"/>
        </w:rPr>
        <w:t xml:space="preserve">IS </w:t>
      </w:r>
      <w:r w:rsidRPr="00332743">
        <w:rPr>
          <w:rFonts w:ascii="Times New Roman" w:hAnsi="Times New Roman"/>
        </w:rPr>
        <w:t>architecture</w:t>
      </w:r>
      <w:r w:rsidR="003F608A">
        <w:rPr>
          <w:rFonts w:ascii="Times New Roman" w:hAnsi="Times New Roman"/>
        </w:rPr>
        <w:t>,</w:t>
      </w:r>
    </w:p>
    <w:p w14:paraId="795ADFD0" w14:textId="5A324B8E" w:rsidR="004C29A5" w:rsidRPr="00332743" w:rsidRDefault="004C29A5" w:rsidP="009B623C">
      <w:pPr>
        <w:pStyle w:val="ListParagraph"/>
        <w:numPr>
          <w:ilvl w:val="2"/>
          <w:numId w:val="22"/>
        </w:numPr>
        <w:ind w:left="1350" w:hanging="270"/>
        <w:rPr>
          <w:rFonts w:ascii="Times New Roman" w:hAnsi="Times New Roman"/>
        </w:rPr>
      </w:pPr>
      <w:r w:rsidRPr="00332743">
        <w:rPr>
          <w:rFonts w:ascii="Times New Roman" w:hAnsi="Times New Roman"/>
        </w:rPr>
        <w:t xml:space="preserve">Installation of </w:t>
      </w:r>
      <w:r>
        <w:rPr>
          <w:rFonts w:ascii="Times New Roman" w:hAnsi="Times New Roman"/>
        </w:rPr>
        <w:t xml:space="preserve">active and passive </w:t>
      </w:r>
      <w:r w:rsidRPr="00332743">
        <w:rPr>
          <w:rFonts w:ascii="Times New Roman" w:hAnsi="Times New Roman"/>
        </w:rPr>
        <w:t>equipment</w:t>
      </w:r>
      <w:r w:rsidR="003F608A">
        <w:rPr>
          <w:rFonts w:ascii="Times New Roman" w:hAnsi="Times New Roman"/>
        </w:rPr>
        <w:t>,</w:t>
      </w:r>
    </w:p>
    <w:p w14:paraId="2E4931FD" w14:textId="56895FE6" w:rsidR="004C29A5" w:rsidRPr="004C29A5" w:rsidRDefault="004C29A5" w:rsidP="009B623C">
      <w:pPr>
        <w:pStyle w:val="ListParagraph"/>
        <w:numPr>
          <w:ilvl w:val="2"/>
          <w:numId w:val="22"/>
        </w:numPr>
        <w:ind w:left="1350" w:hanging="270"/>
        <w:rPr>
          <w:rFonts w:ascii="Times New Roman" w:hAnsi="Times New Roman"/>
        </w:rPr>
      </w:pPr>
      <w:r>
        <w:rPr>
          <w:rFonts w:ascii="Times New Roman" w:hAnsi="Times New Roman"/>
        </w:rPr>
        <w:t>I</w:t>
      </w:r>
      <w:r w:rsidRPr="00332743">
        <w:rPr>
          <w:rFonts w:ascii="Times New Roman" w:hAnsi="Times New Roman"/>
        </w:rPr>
        <w:t>nstallation of needed software</w:t>
      </w:r>
      <w:r w:rsidR="003F608A">
        <w:rPr>
          <w:rFonts w:ascii="Times New Roman" w:hAnsi="Times New Roman"/>
        </w:rPr>
        <w:t>,</w:t>
      </w:r>
    </w:p>
    <w:p w14:paraId="490F8177" w14:textId="5A07BED8" w:rsidR="004C29A5" w:rsidRPr="00332743" w:rsidRDefault="004C29A5" w:rsidP="009B623C">
      <w:pPr>
        <w:pStyle w:val="ListParagraph"/>
        <w:numPr>
          <w:ilvl w:val="2"/>
          <w:numId w:val="22"/>
        </w:numPr>
        <w:ind w:left="1350" w:hanging="270"/>
        <w:rPr>
          <w:rFonts w:ascii="Times New Roman" w:hAnsi="Times New Roman"/>
        </w:rPr>
      </w:pPr>
      <w:r w:rsidRPr="00332743">
        <w:rPr>
          <w:rFonts w:ascii="Times New Roman" w:hAnsi="Times New Roman"/>
        </w:rPr>
        <w:t>Implementing measures for information security and business continuity</w:t>
      </w:r>
      <w:r w:rsidR="003F608A">
        <w:rPr>
          <w:rFonts w:ascii="Times New Roman" w:hAnsi="Times New Roman"/>
        </w:rPr>
        <w:t>,</w:t>
      </w:r>
    </w:p>
    <w:p w14:paraId="72E681CD" w14:textId="76314559" w:rsidR="004C29A5" w:rsidRDefault="004C29A5" w:rsidP="009B623C">
      <w:pPr>
        <w:pStyle w:val="ListParagraph"/>
        <w:numPr>
          <w:ilvl w:val="2"/>
          <w:numId w:val="22"/>
        </w:numPr>
        <w:ind w:left="1350" w:hanging="270"/>
        <w:rPr>
          <w:rFonts w:ascii="Times New Roman" w:hAnsi="Times New Roman"/>
        </w:rPr>
      </w:pPr>
      <w:r w:rsidRPr="00332743">
        <w:rPr>
          <w:rFonts w:ascii="Times New Roman" w:hAnsi="Times New Roman"/>
        </w:rPr>
        <w:t>Testing of the model and ensuring full capacity effectiveness</w:t>
      </w:r>
      <w:r w:rsidR="003F608A">
        <w:rPr>
          <w:rFonts w:ascii="Times New Roman" w:hAnsi="Times New Roman"/>
        </w:rPr>
        <w:t>,</w:t>
      </w:r>
    </w:p>
    <w:p w14:paraId="6AB68C8E" w14:textId="5B3E6237" w:rsidR="004C29A5" w:rsidRDefault="0058735E" w:rsidP="009B623C">
      <w:pPr>
        <w:pStyle w:val="ListParagraph"/>
        <w:numPr>
          <w:ilvl w:val="2"/>
          <w:numId w:val="22"/>
        </w:numPr>
        <w:ind w:left="1350" w:hanging="270"/>
        <w:rPr>
          <w:rFonts w:ascii="Times New Roman" w:hAnsi="Times New Roman"/>
        </w:rPr>
      </w:pPr>
      <w:r w:rsidRPr="004C29A5">
        <w:rPr>
          <w:rFonts w:ascii="Times New Roman" w:hAnsi="Times New Roman"/>
        </w:rPr>
        <w:t xml:space="preserve">Providing systems support including hardware maintenance, troubleshooting, </w:t>
      </w:r>
      <w:r w:rsidR="00434E06">
        <w:rPr>
          <w:rFonts w:ascii="Times New Roman" w:hAnsi="Times New Roman"/>
        </w:rPr>
        <w:t xml:space="preserve">and </w:t>
      </w:r>
      <w:r w:rsidRPr="004C29A5">
        <w:rPr>
          <w:rFonts w:ascii="Times New Roman" w:hAnsi="Times New Roman"/>
        </w:rPr>
        <w:t>support of all laboratory functionality</w:t>
      </w:r>
      <w:r w:rsidR="003F608A">
        <w:rPr>
          <w:rFonts w:ascii="Times New Roman" w:hAnsi="Times New Roman"/>
        </w:rPr>
        <w:t>,</w:t>
      </w:r>
    </w:p>
    <w:p w14:paraId="099238D9" w14:textId="034AADA1" w:rsidR="004C29A5" w:rsidRPr="004C29A5" w:rsidRDefault="004C29A5" w:rsidP="009B623C">
      <w:pPr>
        <w:pStyle w:val="ListParagraph"/>
        <w:numPr>
          <w:ilvl w:val="2"/>
          <w:numId w:val="22"/>
        </w:numPr>
        <w:ind w:left="1350" w:hanging="270"/>
        <w:rPr>
          <w:rFonts w:ascii="Times New Roman" w:hAnsi="Times New Roman"/>
        </w:rPr>
      </w:pPr>
      <w:r w:rsidRPr="004C29A5">
        <w:rPr>
          <w:rFonts w:ascii="Times New Roman" w:hAnsi="Times New Roman"/>
        </w:rPr>
        <w:t>Provide laboratory monitoring</w:t>
      </w:r>
      <w:r w:rsidR="003F608A">
        <w:rPr>
          <w:rFonts w:ascii="Times New Roman" w:hAnsi="Times New Roman"/>
        </w:rPr>
        <w:t>,</w:t>
      </w:r>
    </w:p>
    <w:p w14:paraId="58B36DA9" w14:textId="62F39E34" w:rsidR="004C29A5" w:rsidRPr="004C29A5" w:rsidRDefault="004C29A5" w:rsidP="009B623C">
      <w:pPr>
        <w:pStyle w:val="ListParagraph"/>
        <w:numPr>
          <w:ilvl w:val="2"/>
          <w:numId w:val="22"/>
        </w:numPr>
        <w:ind w:left="1350" w:hanging="270"/>
        <w:rPr>
          <w:rFonts w:ascii="Times New Roman" w:hAnsi="Times New Roman"/>
        </w:rPr>
      </w:pPr>
      <w:r w:rsidRPr="004C29A5">
        <w:rPr>
          <w:rFonts w:ascii="Times New Roman" w:hAnsi="Times New Roman"/>
        </w:rPr>
        <w:t xml:space="preserve">Providing connectivity between </w:t>
      </w:r>
      <w:r>
        <w:rPr>
          <w:rFonts w:ascii="Times New Roman" w:hAnsi="Times New Roman"/>
        </w:rPr>
        <w:t xml:space="preserve">the </w:t>
      </w:r>
      <w:r w:rsidRPr="004C29A5">
        <w:rPr>
          <w:rFonts w:ascii="Times New Roman" w:hAnsi="Times New Roman"/>
        </w:rPr>
        <w:t xml:space="preserve">Military academy’s laboratory with the information </w:t>
      </w:r>
      <w:r>
        <w:rPr>
          <w:rFonts w:ascii="Times New Roman" w:hAnsi="Times New Roman"/>
        </w:rPr>
        <w:t>center</w:t>
      </w:r>
      <w:r w:rsidRPr="004C29A5">
        <w:rPr>
          <w:rFonts w:ascii="Times New Roman" w:hAnsi="Times New Roman"/>
        </w:rPr>
        <w:t xml:space="preserve"> of National Park Pelister</w:t>
      </w:r>
      <w:r w:rsidR="003F608A">
        <w:rPr>
          <w:rFonts w:ascii="Times New Roman" w:hAnsi="Times New Roman"/>
        </w:rPr>
        <w:t>.</w:t>
      </w:r>
    </w:p>
    <w:p w14:paraId="1DEE804C" w14:textId="7E473828" w:rsidR="0058735E" w:rsidRDefault="0058735E" w:rsidP="0058735E">
      <w:pPr>
        <w:pStyle w:val="ListParagraph"/>
        <w:jc w:val="both"/>
        <w:rPr>
          <w:rFonts w:ascii="Times New Roman" w:hAnsi="Times New Roman"/>
        </w:rPr>
      </w:pPr>
    </w:p>
    <w:p w14:paraId="0D424162" w14:textId="77777777" w:rsidR="0058735E" w:rsidRPr="0058735E" w:rsidRDefault="0058735E" w:rsidP="0058735E">
      <w:pPr>
        <w:pStyle w:val="ListParagraph"/>
        <w:jc w:val="both"/>
        <w:rPr>
          <w:rFonts w:ascii="Times New Roman" w:hAnsi="Times New Roman"/>
        </w:rPr>
      </w:pPr>
    </w:p>
    <w:p w14:paraId="3D1F6B81" w14:textId="77777777" w:rsidR="00D81857" w:rsidRPr="0063749B" w:rsidRDefault="00B066C5" w:rsidP="00600330">
      <w:pPr>
        <w:pStyle w:val="Heading3"/>
      </w:pPr>
      <w:r w:rsidRPr="0063749B">
        <w:t>Geographical</w:t>
      </w:r>
      <w:r w:rsidR="00D81857" w:rsidRPr="0063749B">
        <w:t xml:space="preserve"> area to be covered</w:t>
      </w:r>
    </w:p>
    <w:p w14:paraId="796BF92B" w14:textId="57F34331" w:rsidR="005B7D47" w:rsidRPr="00BE0237" w:rsidRDefault="0081130D" w:rsidP="00BE0237">
      <w:pPr>
        <w:pStyle w:val="Heading3"/>
        <w:numPr>
          <w:ilvl w:val="0"/>
          <w:numId w:val="0"/>
        </w:numPr>
        <w:rPr>
          <w:b w:val="0"/>
        </w:rPr>
      </w:pPr>
      <w:r>
        <w:rPr>
          <w:b w:val="0"/>
        </w:rPr>
        <w:t xml:space="preserve">The </w:t>
      </w:r>
      <w:r w:rsidR="00975C1A" w:rsidRPr="00BE0237">
        <w:rPr>
          <w:b w:val="0"/>
        </w:rPr>
        <w:t xml:space="preserve">Republic </w:t>
      </w:r>
      <w:r w:rsidR="003C0BCE">
        <w:rPr>
          <w:b w:val="0"/>
        </w:rPr>
        <w:t xml:space="preserve">of </w:t>
      </w:r>
      <w:r w:rsidR="00975C1A" w:rsidRPr="00BE0237">
        <w:rPr>
          <w:b w:val="0"/>
        </w:rPr>
        <w:t>North Macedonia</w:t>
      </w:r>
      <w:r w:rsidR="003C0BCE">
        <w:rPr>
          <w:b w:val="0"/>
        </w:rPr>
        <w:t>.</w:t>
      </w:r>
    </w:p>
    <w:p w14:paraId="3E42E780" w14:textId="771D2BD2" w:rsidR="00D81857" w:rsidRDefault="00D81857" w:rsidP="00600330">
      <w:pPr>
        <w:pStyle w:val="Heading3"/>
      </w:pPr>
      <w:r w:rsidRPr="00600330">
        <w:t>Target grou</w:t>
      </w:r>
      <w:r w:rsidR="00DD0B2C" w:rsidRPr="00600330">
        <w:t>ps</w:t>
      </w:r>
    </w:p>
    <w:p w14:paraId="3526FC25" w14:textId="1768DF46" w:rsidR="003F7ED9" w:rsidRPr="003F7ED9" w:rsidRDefault="003F7ED9" w:rsidP="003F7ED9">
      <w:pPr>
        <w:rPr>
          <w:rFonts w:ascii="Times New Roman" w:hAnsi="Times New Roman"/>
          <w:sz w:val="22"/>
          <w:szCs w:val="22"/>
        </w:rPr>
      </w:pPr>
      <w:r w:rsidRPr="003F7ED9">
        <w:rPr>
          <w:rFonts w:ascii="Times New Roman" w:hAnsi="Times New Roman"/>
          <w:sz w:val="22"/>
          <w:szCs w:val="22"/>
        </w:rPr>
        <w:t>The project target groups concern: The Local/Regional/National stakeholders in civil protection, students, tourists, and the residents in the intervention area (general public).</w:t>
      </w:r>
    </w:p>
    <w:p w14:paraId="1AFB748D" w14:textId="548F6CB8" w:rsidR="00E01574" w:rsidRPr="00E01574" w:rsidRDefault="00E01574" w:rsidP="009B623C">
      <w:pPr>
        <w:pStyle w:val="Heading2"/>
        <w:rPr>
          <w:sz w:val="24"/>
          <w:szCs w:val="24"/>
        </w:rPr>
      </w:pPr>
      <w:bookmarkStart w:id="28" w:name="_Ref20657225"/>
      <w:bookmarkStart w:id="29" w:name="_Toc67320750"/>
      <w:bookmarkStart w:id="30" w:name="_Toc123166739"/>
      <w:r w:rsidRPr="00E01574">
        <w:rPr>
          <w:sz w:val="24"/>
          <w:szCs w:val="24"/>
        </w:rPr>
        <w:t>Specific work</w:t>
      </w:r>
      <w:bookmarkEnd w:id="28"/>
      <w:bookmarkEnd w:id="29"/>
      <w:bookmarkEnd w:id="30"/>
    </w:p>
    <w:p w14:paraId="1368678D" w14:textId="77777777" w:rsidR="00E2010F" w:rsidRDefault="00E2010F" w:rsidP="008263C2">
      <w:pPr>
        <w:rPr>
          <w:rFonts w:ascii="Times New Roman" w:hAnsi="Times New Roman"/>
          <w:sz w:val="22"/>
          <w:szCs w:val="22"/>
        </w:rPr>
      </w:pPr>
      <w:r w:rsidRPr="00E772AC">
        <w:rPr>
          <w:rFonts w:ascii="Times New Roman" w:hAnsi="Times New Roman"/>
          <w:sz w:val="22"/>
          <w:szCs w:val="22"/>
        </w:rPr>
        <w:t>The following</w:t>
      </w:r>
      <w:r w:rsidR="00CA7163" w:rsidRPr="00E772AC">
        <w:rPr>
          <w:rFonts w:ascii="Times New Roman" w:hAnsi="Times New Roman"/>
          <w:sz w:val="22"/>
          <w:szCs w:val="22"/>
        </w:rPr>
        <w:t xml:space="preserve"> </w:t>
      </w:r>
      <w:r w:rsidR="00D81857" w:rsidRPr="00E772AC">
        <w:rPr>
          <w:rFonts w:ascii="Times New Roman" w:hAnsi="Times New Roman"/>
          <w:sz w:val="22"/>
          <w:szCs w:val="22"/>
        </w:rPr>
        <w:t xml:space="preserve">tasks </w:t>
      </w:r>
      <w:r w:rsidRPr="00E772AC">
        <w:rPr>
          <w:rFonts w:ascii="Times New Roman" w:hAnsi="Times New Roman"/>
          <w:sz w:val="22"/>
          <w:szCs w:val="22"/>
        </w:rPr>
        <w:t>should</w:t>
      </w:r>
      <w:r w:rsidR="00D81857" w:rsidRPr="00E772AC">
        <w:rPr>
          <w:rFonts w:ascii="Times New Roman" w:hAnsi="Times New Roman"/>
          <w:sz w:val="22"/>
          <w:szCs w:val="22"/>
        </w:rPr>
        <w:t xml:space="preserve"> be undertaken in order to achieve the contract </w:t>
      </w:r>
      <w:r w:rsidR="009C11D6" w:rsidRPr="00E772AC">
        <w:rPr>
          <w:rFonts w:ascii="Times New Roman" w:hAnsi="Times New Roman"/>
          <w:sz w:val="22"/>
          <w:szCs w:val="22"/>
        </w:rPr>
        <w:t>results</w:t>
      </w:r>
      <w:r w:rsidRPr="00E772AC">
        <w:rPr>
          <w:rFonts w:ascii="Times New Roman" w:hAnsi="Times New Roman"/>
          <w:sz w:val="22"/>
          <w:szCs w:val="22"/>
        </w:rPr>
        <w:t>:</w:t>
      </w:r>
    </w:p>
    <w:p w14:paraId="27593848" w14:textId="38B59272" w:rsidR="00B07815" w:rsidRPr="0004792F" w:rsidRDefault="00B07815" w:rsidP="008263C2">
      <w:pPr>
        <w:rPr>
          <w:rFonts w:ascii="Times New Roman" w:hAnsi="Times New Roman"/>
          <w:b/>
          <w:bCs/>
          <w:sz w:val="22"/>
          <w:szCs w:val="22"/>
        </w:rPr>
      </w:pPr>
      <w:r w:rsidRPr="0004792F">
        <w:rPr>
          <w:rFonts w:ascii="Times New Roman" w:hAnsi="Times New Roman"/>
          <w:b/>
          <w:bCs/>
          <w:sz w:val="22"/>
          <w:szCs w:val="22"/>
        </w:rPr>
        <w:t>Task 1 (defined as deliverable D</w:t>
      </w:r>
      <w:r w:rsidR="00015DFA" w:rsidRPr="0004792F">
        <w:rPr>
          <w:rFonts w:ascii="Times New Roman" w:hAnsi="Times New Roman"/>
          <w:b/>
          <w:bCs/>
          <w:sz w:val="22"/>
          <w:szCs w:val="22"/>
        </w:rPr>
        <w:t>3</w:t>
      </w:r>
      <w:r w:rsidRPr="0004792F">
        <w:rPr>
          <w:rFonts w:ascii="Times New Roman" w:hAnsi="Times New Roman"/>
          <w:b/>
          <w:bCs/>
          <w:sz w:val="22"/>
          <w:szCs w:val="22"/>
        </w:rPr>
        <w:t>.</w:t>
      </w:r>
      <w:r w:rsidR="0081130D" w:rsidRPr="0004792F">
        <w:rPr>
          <w:rFonts w:ascii="Times New Roman" w:hAnsi="Times New Roman"/>
          <w:b/>
          <w:bCs/>
          <w:sz w:val="22"/>
          <w:szCs w:val="22"/>
        </w:rPr>
        <w:t>2</w:t>
      </w:r>
      <w:r w:rsidRPr="0004792F">
        <w:rPr>
          <w:rFonts w:ascii="Times New Roman" w:hAnsi="Times New Roman"/>
          <w:b/>
          <w:bCs/>
          <w:sz w:val="22"/>
          <w:szCs w:val="22"/>
        </w:rPr>
        <w:t>.</w:t>
      </w:r>
      <w:r w:rsidR="0081130D" w:rsidRPr="0004792F">
        <w:rPr>
          <w:rFonts w:ascii="Times New Roman" w:hAnsi="Times New Roman"/>
          <w:b/>
          <w:bCs/>
          <w:sz w:val="22"/>
          <w:szCs w:val="22"/>
        </w:rPr>
        <w:t>1</w:t>
      </w:r>
      <w:r w:rsidRPr="0004792F">
        <w:rPr>
          <w:rFonts w:ascii="Times New Roman" w:hAnsi="Times New Roman"/>
          <w:b/>
          <w:bCs/>
          <w:sz w:val="22"/>
          <w:szCs w:val="22"/>
        </w:rPr>
        <w:t xml:space="preserve"> in the project)</w:t>
      </w:r>
    </w:p>
    <w:p w14:paraId="24D0F481" w14:textId="582F6D2C" w:rsidR="0075789D" w:rsidRPr="0075789D" w:rsidRDefault="0075789D" w:rsidP="0075789D">
      <w:pPr>
        <w:spacing w:after="60"/>
        <w:ind w:left="737" w:hanging="397"/>
        <w:rPr>
          <w:rFonts w:ascii="Times New Roman" w:hAnsi="Times New Roman"/>
          <w:sz w:val="22"/>
          <w:szCs w:val="22"/>
        </w:rPr>
      </w:pPr>
      <w:r w:rsidRPr="0075789D">
        <w:rPr>
          <w:rFonts w:ascii="Times New Roman" w:hAnsi="Times New Roman"/>
          <w:sz w:val="22"/>
          <w:szCs w:val="22"/>
        </w:rPr>
        <w:t>•</w:t>
      </w:r>
      <w:r w:rsidRPr="0075789D">
        <w:rPr>
          <w:rFonts w:ascii="Times New Roman" w:hAnsi="Times New Roman"/>
          <w:sz w:val="22"/>
          <w:szCs w:val="22"/>
        </w:rPr>
        <w:tab/>
      </w:r>
      <w:bookmarkStart w:id="31" w:name="_Hlk37792918"/>
      <w:r w:rsidR="00434E06">
        <w:rPr>
          <w:rFonts w:ascii="Times New Roman" w:hAnsi="Times New Roman"/>
          <w:sz w:val="22"/>
          <w:szCs w:val="22"/>
        </w:rPr>
        <w:t>D</w:t>
      </w:r>
      <w:r w:rsidR="0081130D" w:rsidRPr="0081130D">
        <w:rPr>
          <w:rFonts w:ascii="Times New Roman" w:hAnsi="Times New Roman"/>
          <w:sz w:val="22"/>
          <w:szCs w:val="22"/>
        </w:rPr>
        <w:t xml:space="preserve">evelop a system for monitoring forest </w:t>
      </w:r>
      <w:r w:rsidR="006A4EDB">
        <w:rPr>
          <w:rFonts w:ascii="Times New Roman" w:hAnsi="Times New Roman"/>
          <w:sz w:val="22"/>
          <w:szCs w:val="22"/>
        </w:rPr>
        <w:t>areas</w:t>
      </w:r>
      <w:r w:rsidR="0081130D" w:rsidRPr="0081130D">
        <w:rPr>
          <w:rFonts w:ascii="Times New Roman" w:hAnsi="Times New Roman"/>
          <w:sz w:val="22"/>
          <w:szCs w:val="22"/>
        </w:rPr>
        <w:t xml:space="preserve"> and early </w:t>
      </w:r>
      <w:r w:rsidR="0081130D" w:rsidRPr="0058735E">
        <w:rPr>
          <w:rFonts w:ascii="Times New Roman" w:hAnsi="Times New Roman"/>
          <w:sz w:val="22"/>
          <w:szCs w:val="22"/>
        </w:rPr>
        <w:t xml:space="preserve">forest fire detection, </w:t>
      </w:r>
      <w:r w:rsidR="00D73C46" w:rsidRPr="0058735E">
        <w:rPr>
          <w:rFonts w:ascii="Times New Roman" w:hAnsi="Times New Roman"/>
          <w:sz w:val="22"/>
          <w:szCs w:val="22"/>
        </w:rPr>
        <w:t xml:space="preserve">and </w:t>
      </w:r>
      <w:r w:rsidR="0081130D" w:rsidRPr="0058735E">
        <w:rPr>
          <w:rFonts w:ascii="Times New Roman" w:hAnsi="Times New Roman"/>
          <w:sz w:val="22"/>
          <w:szCs w:val="22"/>
        </w:rPr>
        <w:t>development of filters for better visibility of forest fires during the night (IoT Technology).</w:t>
      </w:r>
    </w:p>
    <w:bookmarkEnd w:id="31"/>
    <w:p w14:paraId="7F40C43D" w14:textId="77777777" w:rsidR="00015DFA" w:rsidRDefault="00015DFA" w:rsidP="0030139C">
      <w:pPr>
        <w:spacing w:after="60"/>
        <w:ind w:left="737" w:hanging="397"/>
        <w:rPr>
          <w:rFonts w:ascii="Times New Roman" w:hAnsi="Times New Roman"/>
          <w:sz w:val="22"/>
          <w:szCs w:val="22"/>
        </w:rPr>
      </w:pPr>
    </w:p>
    <w:p w14:paraId="72B54E05" w14:textId="467197AC" w:rsidR="00B07815" w:rsidRPr="0004792F" w:rsidRDefault="00B07815" w:rsidP="00015DFA">
      <w:pPr>
        <w:spacing w:after="60"/>
        <w:ind w:left="397" w:hanging="397"/>
        <w:rPr>
          <w:rFonts w:ascii="Times New Roman" w:hAnsi="Times New Roman"/>
          <w:b/>
          <w:bCs/>
          <w:sz w:val="22"/>
          <w:szCs w:val="22"/>
        </w:rPr>
      </w:pPr>
      <w:r w:rsidRPr="0004792F">
        <w:rPr>
          <w:rFonts w:ascii="Times New Roman" w:hAnsi="Times New Roman"/>
          <w:b/>
          <w:bCs/>
          <w:sz w:val="22"/>
          <w:szCs w:val="22"/>
        </w:rPr>
        <w:t>Task 2 (defined as deliverable D</w:t>
      </w:r>
      <w:r w:rsidR="0081130D" w:rsidRPr="0004792F">
        <w:rPr>
          <w:rFonts w:ascii="Times New Roman" w:hAnsi="Times New Roman"/>
          <w:b/>
          <w:bCs/>
          <w:sz w:val="22"/>
          <w:szCs w:val="22"/>
        </w:rPr>
        <w:t>5</w:t>
      </w:r>
      <w:r w:rsidR="00015DFA" w:rsidRPr="0004792F">
        <w:rPr>
          <w:rFonts w:ascii="Times New Roman" w:hAnsi="Times New Roman"/>
          <w:b/>
          <w:bCs/>
          <w:sz w:val="22"/>
          <w:szCs w:val="22"/>
        </w:rPr>
        <w:t>.</w:t>
      </w:r>
      <w:r w:rsidR="0081130D" w:rsidRPr="0004792F">
        <w:rPr>
          <w:rFonts w:ascii="Times New Roman" w:hAnsi="Times New Roman"/>
          <w:b/>
          <w:bCs/>
          <w:sz w:val="22"/>
          <w:szCs w:val="22"/>
        </w:rPr>
        <w:t>2</w:t>
      </w:r>
      <w:r w:rsidR="00015DFA" w:rsidRPr="0004792F">
        <w:rPr>
          <w:rFonts w:ascii="Times New Roman" w:hAnsi="Times New Roman"/>
          <w:b/>
          <w:bCs/>
          <w:sz w:val="22"/>
          <w:szCs w:val="22"/>
        </w:rPr>
        <w:t>.</w:t>
      </w:r>
      <w:r w:rsidR="0081130D" w:rsidRPr="0004792F">
        <w:rPr>
          <w:rFonts w:ascii="Times New Roman" w:hAnsi="Times New Roman"/>
          <w:b/>
          <w:bCs/>
          <w:sz w:val="22"/>
          <w:szCs w:val="22"/>
          <w:lang w:val="en-US"/>
        </w:rPr>
        <w:t>1</w:t>
      </w:r>
      <w:r w:rsidRPr="0004792F">
        <w:rPr>
          <w:rFonts w:ascii="Times New Roman" w:hAnsi="Times New Roman"/>
          <w:b/>
          <w:bCs/>
          <w:sz w:val="22"/>
          <w:szCs w:val="22"/>
        </w:rPr>
        <w:t xml:space="preserve"> in the project)</w:t>
      </w:r>
    </w:p>
    <w:p w14:paraId="307F0B61" w14:textId="77777777" w:rsidR="00AB7E7B" w:rsidRPr="00AB7E7B" w:rsidRDefault="00AB7E7B" w:rsidP="00AB7E7B">
      <w:pPr>
        <w:spacing w:after="60"/>
        <w:ind w:left="397" w:hanging="397"/>
        <w:rPr>
          <w:rFonts w:ascii="Times New Roman" w:hAnsi="Times New Roman"/>
          <w:sz w:val="22"/>
          <w:szCs w:val="22"/>
        </w:rPr>
      </w:pPr>
    </w:p>
    <w:p w14:paraId="6B262595" w14:textId="6B782721" w:rsidR="00AB7E7B" w:rsidRPr="003F7ED9" w:rsidRDefault="00434E06" w:rsidP="009B623C">
      <w:pPr>
        <w:pStyle w:val="ListParagraph"/>
        <w:numPr>
          <w:ilvl w:val="0"/>
          <w:numId w:val="19"/>
        </w:numPr>
        <w:spacing w:after="60"/>
        <w:rPr>
          <w:rFonts w:ascii="Times New Roman" w:hAnsi="Times New Roman"/>
        </w:rPr>
      </w:pPr>
      <w:r>
        <w:rPr>
          <w:rFonts w:ascii="Times New Roman" w:hAnsi="Times New Roman"/>
        </w:rPr>
        <w:t>D</w:t>
      </w:r>
      <w:r w:rsidR="0081130D" w:rsidRPr="003F7ED9">
        <w:rPr>
          <w:rFonts w:ascii="Times New Roman" w:hAnsi="Times New Roman"/>
        </w:rPr>
        <w:t xml:space="preserve">evelop a Laboratory for educational and research purposes </w:t>
      </w:r>
      <w:r w:rsidR="00F11350">
        <w:rPr>
          <w:rFonts w:ascii="Times New Roman" w:hAnsi="Times New Roman"/>
        </w:rPr>
        <w:t>on</w:t>
      </w:r>
      <w:r w:rsidR="0081130D" w:rsidRPr="003F7ED9">
        <w:rPr>
          <w:rFonts w:ascii="Times New Roman" w:hAnsi="Times New Roman"/>
        </w:rPr>
        <w:t xml:space="preserve"> the premises of </w:t>
      </w:r>
      <w:r w:rsidR="003F7ED9">
        <w:rPr>
          <w:rFonts w:ascii="Times New Roman" w:hAnsi="Times New Roman"/>
        </w:rPr>
        <w:t>Military Academy - Skopje</w:t>
      </w:r>
      <w:r w:rsidR="0081130D" w:rsidRPr="003F7ED9">
        <w:rPr>
          <w:rFonts w:ascii="Times New Roman" w:hAnsi="Times New Roman"/>
        </w:rPr>
        <w:t xml:space="preserve">, which will be in continuous connection with </w:t>
      </w:r>
      <w:r w:rsidR="00FC7474">
        <w:rPr>
          <w:rFonts w:ascii="Times New Roman" w:hAnsi="Times New Roman"/>
        </w:rPr>
        <w:t>National Park</w:t>
      </w:r>
      <w:r w:rsidR="003F7ED9">
        <w:rPr>
          <w:rFonts w:ascii="Times New Roman" w:hAnsi="Times New Roman"/>
        </w:rPr>
        <w:t xml:space="preserve"> Pelister’</w:t>
      </w:r>
      <w:r w:rsidR="0081130D" w:rsidRPr="003F7ED9">
        <w:rPr>
          <w:rFonts w:ascii="Times New Roman" w:hAnsi="Times New Roman"/>
        </w:rPr>
        <w:t>s information center.</w:t>
      </w:r>
    </w:p>
    <w:p w14:paraId="05896248" w14:textId="77777777" w:rsidR="0081130D" w:rsidRDefault="0081130D" w:rsidP="00AB7E7B">
      <w:pPr>
        <w:pStyle w:val="ListParagraph"/>
        <w:spacing w:after="60"/>
        <w:jc w:val="both"/>
        <w:rPr>
          <w:rFonts w:ascii="Times New Roman" w:hAnsi="Times New Roman"/>
        </w:rPr>
      </w:pPr>
    </w:p>
    <w:p w14:paraId="19ED2642" w14:textId="5D44B3D4" w:rsidR="00E01574" w:rsidRPr="00E01574" w:rsidRDefault="00E01574" w:rsidP="009B623C">
      <w:pPr>
        <w:pStyle w:val="Heading2"/>
        <w:rPr>
          <w:sz w:val="24"/>
          <w:szCs w:val="24"/>
        </w:rPr>
      </w:pPr>
      <w:bookmarkStart w:id="32" w:name="_Ref530906824"/>
      <w:bookmarkStart w:id="33" w:name="_Toc67320751"/>
      <w:bookmarkStart w:id="34" w:name="_Toc123166740"/>
      <w:r w:rsidRPr="00E01574">
        <w:rPr>
          <w:sz w:val="24"/>
          <w:szCs w:val="24"/>
        </w:rPr>
        <w:lastRenderedPageBreak/>
        <w:t>Project management</w:t>
      </w:r>
      <w:bookmarkEnd w:id="32"/>
      <w:bookmarkEnd w:id="33"/>
      <w:bookmarkEnd w:id="34"/>
    </w:p>
    <w:p w14:paraId="4243F84A" w14:textId="77777777" w:rsidR="00D81857" w:rsidRPr="0063749B" w:rsidRDefault="00D81857" w:rsidP="00600330">
      <w:pPr>
        <w:pStyle w:val="Heading3"/>
      </w:pPr>
      <w:r w:rsidRPr="0063749B">
        <w:t>Responsible body</w:t>
      </w:r>
    </w:p>
    <w:p w14:paraId="44990799" w14:textId="579126D5" w:rsidR="00D81857" w:rsidRDefault="00630D49" w:rsidP="008D141B">
      <w:pPr>
        <w:rPr>
          <w:rFonts w:ascii="Times New Roman" w:hAnsi="Times New Roman"/>
          <w:sz w:val="22"/>
          <w:szCs w:val="22"/>
        </w:rPr>
      </w:pPr>
      <w:r w:rsidRPr="00630D49">
        <w:rPr>
          <w:rFonts w:ascii="Times New Roman" w:hAnsi="Times New Roman"/>
          <w:sz w:val="22"/>
          <w:szCs w:val="22"/>
        </w:rPr>
        <w:t xml:space="preserve">The effective management of the project will be ensured by the Contracting Authority. The project manager </w:t>
      </w:r>
      <w:r w:rsidR="00257844">
        <w:rPr>
          <w:rFonts w:ascii="Times New Roman" w:hAnsi="Times New Roman"/>
          <w:sz w:val="22"/>
          <w:szCs w:val="22"/>
        </w:rPr>
        <w:t xml:space="preserve">Prof. </w:t>
      </w:r>
      <w:r w:rsidR="00DF151A">
        <w:rPr>
          <w:rFonts w:ascii="Times New Roman" w:hAnsi="Times New Roman"/>
          <w:sz w:val="22"/>
          <w:szCs w:val="22"/>
        </w:rPr>
        <w:t>Mitko Bogdanoski</w:t>
      </w:r>
      <w:r w:rsidRPr="00630D49">
        <w:rPr>
          <w:rFonts w:ascii="Times New Roman" w:hAnsi="Times New Roman"/>
          <w:sz w:val="22"/>
          <w:szCs w:val="22"/>
        </w:rPr>
        <w:t xml:space="preserve"> will be in charge </w:t>
      </w:r>
      <w:r w:rsidR="00EC3F36">
        <w:rPr>
          <w:rFonts w:ascii="Times New Roman" w:hAnsi="Times New Roman"/>
          <w:sz w:val="22"/>
          <w:szCs w:val="22"/>
        </w:rPr>
        <w:t>of</w:t>
      </w:r>
      <w:r w:rsidRPr="00630D49">
        <w:rPr>
          <w:rFonts w:ascii="Times New Roman" w:hAnsi="Times New Roman"/>
          <w:sz w:val="22"/>
          <w:szCs w:val="22"/>
        </w:rPr>
        <w:t xml:space="preserve"> the overall coordination.</w:t>
      </w:r>
    </w:p>
    <w:p w14:paraId="3DC554D2" w14:textId="24D6EDE0" w:rsidR="005B7D47" w:rsidRDefault="005B7D47" w:rsidP="008D141B">
      <w:pPr>
        <w:rPr>
          <w:rFonts w:ascii="Times New Roman" w:hAnsi="Times New Roman"/>
          <w:sz w:val="22"/>
          <w:szCs w:val="22"/>
        </w:rPr>
      </w:pPr>
      <w:r w:rsidRPr="005B7D47">
        <w:rPr>
          <w:rFonts w:ascii="Times New Roman" w:hAnsi="Times New Roman"/>
          <w:sz w:val="22"/>
          <w:szCs w:val="22"/>
        </w:rPr>
        <w:t xml:space="preserve">The Contractor is fully responsible for the quality and timely delivery of the project results, according to the contractual provisions. In this sense, the Contractor shall ensure that the reports are delivered </w:t>
      </w:r>
      <w:r w:rsidR="00EC3F36">
        <w:rPr>
          <w:rFonts w:ascii="Times New Roman" w:hAnsi="Times New Roman"/>
          <w:sz w:val="22"/>
          <w:szCs w:val="22"/>
        </w:rPr>
        <w:t>on</w:t>
      </w:r>
      <w:r w:rsidRPr="005B7D47">
        <w:rPr>
          <w:rFonts w:ascii="Times New Roman" w:hAnsi="Times New Roman"/>
          <w:sz w:val="22"/>
          <w:szCs w:val="22"/>
        </w:rPr>
        <w:t xml:space="preserve"> time and the executed activities are in line with the ToR and the regulatory framework requirements.</w:t>
      </w:r>
    </w:p>
    <w:p w14:paraId="5653C6C4" w14:textId="77777777" w:rsidR="00D81857" w:rsidRPr="0063749B" w:rsidRDefault="00D81857" w:rsidP="00600330">
      <w:pPr>
        <w:pStyle w:val="Heading3"/>
      </w:pPr>
      <w:r w:rsidRPr="0063749B">
        <w:t>Management structure</w:t>
      </w:r>
    </w:p>
    <w:p w14:paraId="66FD3C2B" w14:textId="7BF11429" w:rsidR="00D81857" w:rsidRPr="0063749B" w:rsidRDefault="00630D49" w:rsidP="008D141B">
      <w:pPr>
        <w:rPr>
          <w:rFonts w:ascii="Times New Roman" w:hAnsi="Times New Roman"/>
          <w:sz w:val="22"/>
          <w:szCs w:val="22"/>
        </w:rPr>
      </w:pPr>
      <w:r w:rsidRPr="00630D49">
        <w:rPr>
          <w:rFonts w:ascii="Times New Roman" w:hAnsi="Times New Roman"/>
          <w:sz w:val="22"/>
          <w:szCs w:val="22"/>
        </w:rPr>
        <w:t xml:space="preserve">The Contracting Authority is responsible for conducting the current tender procedure, signing the service </w:t>
      </w:r>
      <w:r w:rsidR="00EC3F36" w:rsidRPr="00630D49">
        <w:rPr>
          <w:rFonts w:ascii="Times New Roman" w:hAnsi="Times New Roman"/>
          <w:sz w:val="22"/>
          <w:szCs w:val="22"/>
        </w:rPr>
        <w:t>contract,</w:t>
      </w:r>
      <w:r w:rsidRPr="00630D49">
        <w:rPr>
          <w:rFonts w:ascii="Times New Roman" w:hAnsi="Times New Roman"/>
          <w:sz w:val="22"/>
          <w:szCs w:val="22"/>
        </w:rPr>
        <w:t xml:space="preserve"> and carrying out the overall management and control </w:t>
      </w:r>
      <w:r w:rsidR="0081130D">
        <w:rPr>
          <w:rFonts w:ascii="Times New Roman" w:hAnsi="Times New Roman"/>
          <w:sz w:val="22"/>
          <w:szCs w:val="22"/>
        </w:rPr>
        <w:t>of</w:t>
      </w:r>
      <w:r w:rsidRPr="00630D49">
        <w:rPr>
          <w:rFonts w:ascii="Times New Roman" w:hAnsi="Times New Roman"/>
          <w:sz w:val="22"/>
          <w:szCs w:val="22"/>
        </w:rPr>
        <w:t xml:space="preserve"> the contract implementation. The Contractor is fully responsible for the quality and timely delivery of the contract results. In this respect, the Contractor shall ensure that the reports are delivered on time and the executed activities are in line with the current Terms of Reference and the regulatory framework requirements.</w:t>
      </w:r>
    </w:p>
    <w:p w14:paraId="1BFA3E33" w14:textId="77777777" w:rsidR="00D81857" w:rsidRPr="0063749B" w:rsidRDefault="00D81857" w:rsidP="00600330">
      <w:pPr>
        <w:pStyle w:val="Heading3"/>
      </w:pPr>
      <w:r w:rsidRPr="0063749B">
        <w:t xml:space="preserve">Facilities to be provided by the </w:t>
      </w:r>
      <w:r w:rsidR="00E21553">
        <w:t>c</w:t>
      </w:r>
      <w:r w:rsidRPr="0063749B">
        <w:t xml:space="preserve">ontracting </w:t>
      </w:r>
      <w:r w:rsidR="00E21553">
        <w:t>a</w:t>
      </w:r>
      <w:r w:rsidRPr="0063749B">
        <w:t>uthority and/or other parties</w:t>
      </w:r>
    </w:p>
    <w:p w14:paraId="6A30F8AD" w14:textId="0461F586" w:rsidR="00D81857" w:rsidRPr="0063749B" w:rsidRDefault="00630D49" w:rsidP="008D141B">
      <w:pPr>
        <w:rPr>
          <w:rFonts w:ascii="Times New Roman" w:hAnsi="Times New Roman"/>
          <w:sz w:val="22"/>
          <w:szCs w:val="22"/>
        </w:rPr>
      </w:pPr>
      <w:r w:rsidRPr="00600330">
        <w:rPr>
          <w:rFonts w:ascii="Times New Roman" w:hAnsi="Times New Roman"/>
          <w:sz w:val="22"/>
          <w:szCs w:val="22"/>
        </w:rPr>
        <w:t xml:space="preserve">The </w:t>
      </w:r>
      <w:r w:rsidR="000E0D0C" w:rsidRPr="00600330">
        <w:rPr>
          <w:rFonts w:ascii="Times New Roman" w:hAnsi="Times New Roman"/>
          <w:sz w:val="22"/>
          <w:szCs w:val="22"/>
        </w:rPr>
        <w:t>Contractor</w:t>
      </w:r>
      <w:r w:rsidRPr="00600330">
        <w:rPr>
          <w:rFonts w:ascii="Times New Roman" w:hAnsi="Times New Roman"/>
          <w:sz w:val="22"/>
          <w:szCs w:val="22"/>
        </w:rPr>
        <w:t xml:space="preserve"> should ensure the equipment and the provision of working space needed to </w:t>
      </w:r>
      <w:r w:rsidR="00F36CF3">
        <w:rPr>
          <w:rFonts w:ascii="Times New Roman" w:hAnsi="Times New Roman"/>
          <w:sz w:val="22"/>
          <w:szCs w:val="22"/>
        </w:rPr>
        <w:t>fulfill</w:t>
      </w:r>
      <w:r w:rsidRPr="00600330">
        <w:rPr>
          <w:rFonts w:ascii="Times New Roman" w:hAnsi="Times New Roman"/>
          <w:sz w:val="22"/>
          <w:szCs w:val="22"/>
        </w:rPr>
        <w:t xml:space="preserve"> the services assigned to it. No facilities or equipment will be provided by the Contracting Authority.</w:t>
      </w:r>
    </w:p>
    <w:p w14:paraId="73C0EFFE" w14:textId="77777777" w:rsidR="00D81857" w:rsidRPr="0063749B" w:rsidRDefault="00D81857" w:rsidP="008A65FE">
      <w:pPr>
        <w:pStyle w:val="Heading1"/>
      </w:pPr>
      <w:bookmarkStart w:id="35" w:name="_Toc123166741"/>
      <w:r w:rsidRPr="0063749B">
        <w:t>LOGISTICS AND TIMING</w:t>
      </w:r>
      <w:bookmarkEnd w:id="35"/>
    </w:p>
    <w:p w14:paraId="1300E574" w14:textId="3D53D5EB" w:rsidR="00934525" w:rsidRPr="004D0C31" w:rsidRDefault="00934525" w:rsidP="00C61BEE">
      <w:pPr>
        <w:pStyle w:val="Heading2"/>
      </w:pPr>
      <w:bookmarkStart w:id="36" w:name="_Toc67320753"/>
      <w:bookmarkStart w:id="37" w:name="_Toc123166742"/>
      <w:r w:rsidRPr="004D0C31">
        <w:t>Location</w:t>
      </w:r>
      <w:bookmarkEnd w:id="36"/>
      <w:bookmarkEnd w:id="37"/>
    </w:p>
    <w:p w14:paraId="3384E1E1" w14:textId="584F5CB9" w:rsidR="00D81857" w:rsidRPr="0063749B" w:rsidRDefault="00E40411" w:rsidP="008D141B">
      <w:pPr>
        <w:rPr>
          <w:rFonts w:ascii="Times New Roman" w:hAnsi="Times New Roman"/>
          <w:sz w:val="22"/>
          <w:szCs w:val="22"/>
        </w:rPr>
      </w:pPr>
      <w:r w:rsidRPr="00E40411">
        <w:rPr>
          <w:rFonts w:ascii="Times New Roman" w:hAnsi="Times New Roman"/>
          <w:sz w:val="22"/>
          <w:szCs w:val="22"/>
        </w:rPr>
        <w:t>Military academy „General Mihailo Apostolski “</w:t>
      </w:r>
      <w:r w:rsidR="00630D49">
        <w:rPr>
          <w:rFonts w:ascii="Times New Roman" w:hAnsi="Times New Roman"/>
          <w:sz w:val="22"/>
          <w:szCs w:val="22"/>
        </w:rPr>
        <w:t xml:space="preserve">, The Republic of North </w:t>
      </w:r>
      <w:r w:rsidR="00C3277E">
        <w:rPr>
          <w:rFonts w:ascii="Times New Roman" w:hAnsi="Times New Roman"/>
          <w:sz w:val="22"/>
          <w:szCs w:val="22"/>
        </w:rPr>
        <w:t>Macedonia</w:t>
      </w:r>
      <w:r w:rsidR="00913786">
        <w:rPr>
          <w:rFonts w:ascii="Times New Roman" w:hAnsi="Times New Roman"/>
          <w:sz w:val="22"/>
          <w:szCs w:val="22"/>
        </w:rPr>
        <w:t xml:space="preserve"> and</w:t>
      </w:r>
      <w:r w:rsidR="00913786" w:rsidRPr="00913786">
        <w:rPr>
          <w:rFonts w:ascii="Times New Roman" w:hAnsi="Times New Roman"/>
          <w:sz w:val="22"/>
          <w:szCs w:val="22"/>
        </w:rPr>
        <w:t xml:space="preserve"> </w:t>
      </w:r>
      <w:r w:rsidR="00913786" w:rsidRPr="00543A42">
        <w:rPr>
          <w:rFonts w:ascii="Times New Roman" w:hAnsi="Times New Roman"/>
          <w:sz w:val="22"/>
          <w:szCs w:val="22"/>
        </w:rPr>
        <w:t>National Institution “National Park Pelister” Bitola</w:t>
      </w:r>
      <w:r w:rsidR="00913786">
        <w:rPr>
          <w:rFonts w:ascii="Times New Roman" w:hAnsi="Times New Roman"/>
          <w:sz w:val="22"/>
          <w:szCs w:val="22"/>
        </w:rPr>
        <w:t>.</w:t>
      </w:r>
    </w:p>
    <w:p w14:paraId="47741FE3" w14:textId="25A86EAC" w:rsidR="00934525" w:rsidRPr="00934525" w:rsidRDefault="00934525" w:rsidP="00C61BEE">
      <w:pPr>
        <w:pStyle w:val="Heading2"/>
      </w:pPr>
      <w:bookmarkStart w:id="38" w:name="_Toc67320754"/>
      <w:bookmarkStart w:id="39" w:name="_Toc123166743"/>
      <w:r w:rsidRPr="00934525">
        <w:t>Start date &amp; period of implementation of tasks</w:t>
      </w:r>
      <w:bookmarkEnd w:id="38"/>
      <w:bookmarkEnd w:id="39"/>
    </w:p>
    <w:p w14:paraId="3C58E675" w14:textId="32E20605" w:rsidR="00913786" w:rsidRDefault="00913786" w:rsidP="00913786">
      <w:pPr>
        <w:rPr>
          <w:rFonts w:ascii="Times New Roman" w:hAnsi="Times New Roman"/>
          <w:sz w:val="22"/>
          <w:szCs w:val="22"/>
        </w:rPr>
      </w:pPr>
      <w:r>
        <w:rPr>
          <w:rFonts w:ascii="Times New Roman" w:hAnsi="Times New Roman"/>
          <w:sz w:val="22"/>
          <w:szCs w:val="22"/>
        </w:rPr>
        <w:t xml:space="preserve">Lot 01: </w:t>
      </w:r>
      <w:r w:rsidRPr="0063749B">
        <w:rPr>
          <w:rFonts w:ascii="Times New Roman" w:hAnsi="Times New Roman"/>
          <w:sz w:val="22"/>
          <w:szCs w:val="22"/>
        </w:rPr>
        <w:t xml:space="preserve">The intended </w:t>
      </w:r>
      <w:r>
        <w:rPr>
          <w:rFonts w:ascii="Times New Roman" w:hAnsi="Times New Roman"/>
          <w:sz w:val="22"/>
          <w:szCs w:val="22"/>
        </w:rPr>
        <w:t>start</w:t>
      </w:r>
      <w:r w:rsidRPr="0063749B">
        <w:rPr>
          <w:rFonts w:ascii="Times New Roman" w:hAnsi="Times New Roman"/>
          <w:sz w:val="22"/>
          <w:szCs w:val="22"/>
        </w:rPr>
        <w:t xml:space="preserve"> date is </w:t>
      </w:r>
      <w:r>
        <w:rPr>
          <w:rFonts w:ascii="Times New Roman" w:hAnsi="Times New Roman"/>
          <w:sz w:val="22"/>
          <w:szCs w:val="22"/>
        </w:rPr>
        <w:t>0</w:t>
      </w:r>
      <w:r>
        <w:rPr>
          <w:rFonts w:ascii="Times New Roman" w:hAnsi="Times New Roman"/>
          <w:sz w:val="22"/>
          <w:szCs w:val="22"/>
        </w:rPr>
        <w:t>7</w:t>
      </w:r>
      <w:r>
        <w:rPr>
          <w:rFonts w:ascii="Times New Roman" w:hAnsi="Times New Roman"/>
          <w:sz w:val="22"/>
          <w:szCs w:val="22"/>
        </w:rPr>
        <w:t>.0</w:t>
      </w:r>
      <w:r>
        <w:rPr>
          <w:rFonts w:ascii="Times New Roman" w:hAnsi="Times New Roman"/>
          <w:sz w:val="22"/>
          <w:szCs w:val="22"/>
        </w:rPr>
        <w:t>2</w:t>
      </w:r>
      <w:r>
        <w:rPr>
          <w:rFonts w:ascii="Times New Roman" w:hAnsi="Times New Roman"/>
          <w:sz w:val="22"/>
          <w:szCs w:val="22"/>
        </w:rPr>
        <w:t>.2023</w:t>
      </w:r>
      <w:r w:rsidRPr="0063749B">
        <w:rPr>
          <w:rFonts w:ascii="Times New Roman" w:hAnsi="Times New Roman"/>
          <w:sz w:val="22"/>
          <w:szCs w:val="22"/>
        </w:rPr>
        <w:t xml:space="preserve"> and the period of implementation of the contract will be </w:t>
      </w:r>
      <w:r>
        <w:rPr>
          <w:rFonts w:ascii="Times New Roman" w:hAnsi="Times New Roman"/>
          <w:sz w:val="22"/>
          <w:szCs w:val="22"/>
        </w:rPr>
        <w:t>5</w:t>
      </w:r>
      <w:r w:rsidRPr="0063749B">
        <w:rPr>
          <w:rFonts w:ascii="Times New Roman" w:hAnsi="Times New Roman"/>
          <w:sz w:val="22"/>
          <w:szCs w:val="22"/>
        </w:rPr>
        <w:t xml:space="preserve"> months from this date.</w:t>
      </w:r>
      <w:r>
        <w:rPr>
          <w:rFonts w:ascii="Times New Roman" w:hAnsi="Times New Roman"/>
          <w:sz w:val="22"/>
          <w:szCs w:val="22"/>
        </w:rPr>
        <w:t xml:space="preserve"> </w:t>
      </w:r>
      <w:r w:rsidRPr="0063749B">
        <w:rPr>
          <w:rFonts w:ascii="Times New Roman" w:hAnsi="Times New Roman"/>
          <w:sz w:val="22"/>
          <w:szCs w:val="22"/>
        </w:rPr>
        <w:t xml:space="preserve">Please </w:t>
      </w:r>
      <w:r>
        <w:rPr>
          <w:rFonts w:ascii="Times New Roman" w:hAnsi="Times New Roman"/>
          <w:sz w:val="22"/>
          <w:szCs w:val="22"/>
        </w:rPr>
        <w:t>see</w:t>
      </w:r>
      <w:r w:rsidRPr="0063749B">
        <w:rPr>
          <w:rFonts w:ascii="Times New Roman" w:hAnsi="Times New Roman"/>
          <w:sz w:val="22"/>
          <w:szCs w:val="22"/>
        </w:rPr>
        <w:t xml:space="preserve"> Articles </w:t>
      </w:r>
      <w:r>
        <w:rPr>
          <w:rFonts w:ascii="Times New Roman" w:hAnsi="Times New Roman"/>
          <w:sz w:val="22"/>
          <w:szCs w:val="22"/>
        </w:rPr>
        <w:t>19.1</w:t>
      </w:r>
      <w:r w:rsidRPr="0063749B">
        <w:rPr>
          <w:rFonts w:ascii="Times New Roman" w:hAnsi="Times New Roman"/>
          <w:sz w:val="22"/>
          <w:szCs w:val="22"/>
        </w:rPr>
        <w:t xml:space="preserve"> and </w:t>
      </w:r>
      <w:r>
        <w:rPr>
          <w:rFonts w:ascii="Times New Roman" w:hAnsi="Times New Roman"/>
          <w:sz w:val="22"/>
          <w:szCs w:val="22"/>
        </w:rPr>
        <w:t>19.2</w:t>
      </w:r>
      <w:r w:rsidRPr="0063749B">
        <w:rPr>
          <w:rFonts w:ascii="Times New Roman" w:hAnsi="Times New Roman"/>
          <w:sz w:val="22"/>
          <w:szCs w:val="22"/>
        </w:rPr>
        <w:t xml:space="preserve"> of the </w:t>
      </w:r>
      <w:r>
        <w:rPr>
          <w:rFonts w:ascii="Times New Roman" w:hAnsi="Times New Roman"/>
          <w:sz w:val="22"/>
          <w:szCs w:val="22"/>
        </w:rPr>
        <w:t>s</w:t>
      </w:r>
      <w:r w:rsidRPr="0063749B">
        <w:rPr>
          <w:rFonts w:ascii="Times New Roman" w:hAnsi="Times New Roman"/>
          <w:sz w:val="22"/>
          <w:szCs w:val="22"/>
        </w:rPr>
        <w:t xml:space="preserve">pecial </w:t>
      </w:r>
      <w:r>
        <w:rPr>
          <w:rFonts w:ascii="Times New Roman" w:hAnsi="Times New Roman"/>
          <w:sz w:val="22"/>
          <w:szCs w:val="22"/>
        </w:rPr>
        <w:t>c</w:t>
      </w:r>
      <w:r w:rsidRPr="0063749B">
        <w:rPr>
          <w:rFonts w:ascii="Times New Roman" w:hAnsi="Times New Roman"/>
          <w:sz w:val="22"/>
          <w:szCs w:val="22"/>
        </w:rPr>
        <w:t xml:space="preserve">onditions for the actual </w:t>
      </w:r>
      <w:r>
        <w:rPr>
          <w:rFonts w:ascii="Times New Roman" w:hAnsi="Times New Roman"/>
          <w:sz w:val="22"/>
          <w:szCs w:val="22"/>
        </w:rPr>
        <w:t>start</w:t>
      </w:r>
      <w:r w:rsidRPr="0063749B">
        <w:rPr>
          <w:rFonts w:ascii="Times New Roman" w:hAnsi="Times New Roman"/>
          <w:sz w:val="22"/>
          <w:szCs w:val="22"/>
        </w:rPr>
        <w:t xml:space="preserve"> date and period of implementation</w:t>
      </w:r>
      <w:r>
        <w:rPr>
          <w:rFonts w:ascii="Times New Roman" w:hAnsi="Times New Roman"/>
          <w:sz w:val="22"/>
          <w:szCs w:val="22"/>
        </w:rPr>
        <w:t>.</w:t>
      </w:r>
    </w:p>
    <w:p w14:paraId="398DF776" w14:textId="559BCB35" w:rsidR="00913786" w:rsidRPr="0063749B" w:rsidRDefault="00913786" w:rsidP="00913786">
      <w:pPr>
        <w:rPr>
          <w:rFonts w:ascii="Times New Roman" w:hAnsi="Times New Roman"/>
          <w:sz w:val="22"/>
          <w:szCs w:val="22"/>
        </w:rPr>
      </w:pPr>
      <w:r>
        <w:rPr>
          <w:rFonts w:ascii="Times New Roman" w:hAnsi="Times New Roman"/>
          <w:sz w:val="22"/>
          <w:szCs w:val="22"/>
        </w:rPr>
        <w:t xml:space="preserve">Lot 02: </w:t>
      </w:r>
      <w:r w:rsidRPr="0063749B">
        <w:rPr>
          <w:rFonts w:ascii="Times New Roman" w:hAnsi="Times New Roman"/>
          <w:sz w:val="22"/>
          <w:szCs w:val="22"/>
        </w:rPr>
        <w:t xml:space="preserve">The intended </w:t>
      </w:r>
      <w:r>
        <w:rPr>
          <w:rFonts w:ascii="Times New Roman" w:hAnsi="Times New Roman"/>
          <w:sz w:val="22"/>
          <w:szCs w:val="22"/>
        </w:rPr>
        <w:t>start</w:t>
      </w:r>
      <w:r w:rsidRPr="0063749B">
        <w:rPr>
          <w:rFonts w:ascii="Times New Roman" w:hAnsi="Times New Roman"/>
          <w:sz w:val="22"/>
          <w:szCs w:val="22"/>
        </w:rPr>
        <w:t xml:space="preserve"> date is </w:t>
      </w:r>
      <w:r>
        <w:rPr>
          <w:rFonts w:ascii="Times New Roman" w:hAnsi="Times New Roman"/>
          <w:sz w:val="22"/>
          <w:szCs w:val="22"/>
        </w:rPr>
        <w:t>0</w:t>
      </w:r>
      <w:r>
        <w:rPr>
          <w:rFonts w:ascii="Times New Roman" w:hAnsi="Times New Roman"/>
          <w:sz w:val="22"/>
          <w:szCs w:val="22"/>
        </w:rPr>
        <w:t>7</w:t>
      </w:r>
      <w:r>
        <w:rPr>
          <w:rFonts w:ascii="Times New Roman" w:hAnsi="Times New Roman"/>
          <w:sz w:val="22"/>
          <w:szCs w:val="22"/>
        </w:rPr>
        <w:t>.0</w:t>
      </w:r>
      <w:r>
        <w:rPr>
          <w:rFonts w:ascii="Times New Roman" w:hAnsi="Times New Roman"/>
          <w:sz w:val="22"/>
          <w:szCs w:val="22"/>
        </w:rPr>
        <w:t>2</w:t>
      </w:r>
      <w:r>
        <w:rPr>
          <w:rFonts w:ascii="Times New Roman" w:hAnsi="Times New Roman"/>
          <w:sz w:val="22"/>
          <w:szCs w:val="22"/>
        </w:rPr>
        <w:t>.2023</w:t>
      </w:r>
      <w:r w:rsidRPr="0063749B">
        <w:rPr>
          <w:rFonts w:ascii="Times New Roman" w:hAnsi="Times New Roman"/>
          <w:sz w:val="22"/>
          <w:szCs w:val="22"/>
        </w:rPr>
        <w:t xml:space="preserve"> and the period of implementation of the contract will be </w:t>
      </w:r>
      <w:r>
        <w:rPr>
          <w:rFonts w:ascii="Times New Roman" w:hAnsi="Times New Roman"/>
          <w:sz w:val="22"/>
          <w:szCs w:val="22"/>
        </w:rPr>
        <w:t>6</w:t>
      </w:r>
      <w:r w:rsidRPr="0063749B">
        <w:rPr>
          <w:rFonts w:ascii="Times New Roman" w:hAnsi="Times New Roman"/>
          <w:sz w:val="22"/>
          <w:szCs w:val="22"/>
        </w:rPr>
        <w:t xml:space="preserve"> months from this date.</w:t>
      </w:r>
      <w:r>
        <w:rPr>
          <w:rFonts w:ascii="Times New Roman" w:hAnsi="Times New Roman"/>
          <w:sz w:val="22"/>
          <w:szCs w:val="22"/>
        </w:rPr>
        <w:t xml:space="preserve"> </w:t>
      </w:r>
      <w:r w:rsidRPr="0063749B">
        <w:rPr>
          <w:rFonts w:ascii="Times New Roman" w:hAnsi="Times New Roman"/>
          <w:sz w:val="22"/>
          <w:szCs w:val="22"/>
        </w:rPr>
        <w:t xml:space="preserve">Please </w:t>
      </w:r>
      <w:r>
        <w:rPr>
          <w:rFonts w:ascii="Times New Roman" w:hAnsi="Times New Roman"/>
          <w:sz w:val="22"/>
          <w:szCs w:val="22"/>
        </w:rPr>
        <w:t>see</w:t>
      </w:r>
      <w:r w:rsidRPr="0063749B">
        <w:rPr>
          <w:rFonts w:ascii="Times New Roman" w:hAnsi="Times New Roman"/>
          <w:sz w:val="22"/>
          <w:szCs w:val="22"/>
        </w:rPr>
        <w:t xml:space="preserve"> Articles </w:t>
      </w:r>
      <w:r>
        <w:rPr>
          <w:rFonts w:ascii="Times New Roman" w:hAnsi="Times New Roman"/>
          <w:sz w:val="22"/>
          <w:szCs w:val="22"/>
        </w:rPr>
        <w:t>19.1</w:t>
      </w:r>
      <w:r w:rsidRPr="0063749B">
        <w:rPr>
          <w:rFonts w:ascii="Times New Roman" w:hAnsi="Times New Roman"/>
          <w:sz w:val="22"/>
          <w:szCs w:val="22"/>
        </w:rPr>
        <w:t xml:space="preserve"> and </w:t>
      </w:r>
      <w:r>
        <w:rPr>
          <w:rFonts w:ascii="Times New Roman" w:hAnsi="Times New Roman"/>
          <w:sz w:val="22"/>
          <w:szCs w:val="22"/>
        </w:rPr>
        <w:t>19.2</w:t>
      </w:r>
      <w:r w:rsidRPr="0063749B">
        <w:rPr>
          <w:rFonts w:ascii="Times New Roman" w:hAnsi="Times New Roman"/>
          <w:sz w:val="22"/>
          <w:szCs w:val="22"/>
        </w:rPr>
        <w:t xml:space="preserve"> of the </w:t>
      </w:r>
      <w:r>
        <w:rPr>
          <w:rFonts w:ascii="Times New Roman" w:hAnsi="Times New Roman"/>
          <w:sz w:val="22"/>
          <w:szCs w:val="22"/>
        </w:rPr>
        <w:t>s</w:t>
      </w:r>
      <w:r w:rsidRPr="0063749B">
        <w:rPr>
          <w:rFonts w:ascii="Times New Roman" w:hAnsi="Times New Roman"/>
          <w:sz w:val="22"/>
          <w:szCs w:val="22"/>
        </w:rPr>
        <w:t xml:space="preserve">pecial </w:t>
      </w:r>
      <w:r>
        <w:rPr>
          <w:rFonts w:ascii="Times New Roman" w:hAnsi="Times New Roman"/>
          <w:sz w:val="22"/>
          <w:szCs w:val="22"/>
        </w:rPr>
        <w:t>c</w:t>
      </w:r>
      <w:r w:rsidRPr="0063749B">
        <w:rPr>
          <w:rFonts w:ascii="Times New Roman" w:hAnsi="Times New Roman"/>
          <w:sz w:val="22"/>
          <w:szCs w:val="22"/>
        </w:rPr>
        <w:t xml:space="preserve">onditions for the actual </w:t>
      </w:r>
      <w:r>
        <w:rPr>
          <w:rFonts w:ascii="Times New Roman" w:hAnsi="Times New Roman"/>
          <w:sz w:val="22"/>
          <w:szCs w:val="22"/>
        </w:rPr>
        <w:t>start</w:t>
      </w:r>
      <w:r w:rsidRPr="0063749B">
        <w:rPr>
          <w:rFonts w:ascii="Times New Roman" w:hAnsi="Times New Roman"/>
          <w:sz w:val="22"/>
          <w:szCs w:val="22"/>
        </w:rPr>
        <w:t xml:space="preserve"> date and period of implementation</w:t>
      </w:r>
      <w:r>
        <w:rPr>
          <w:rFonts w:ascii="Times New Roman" w:hAnsi="Times New Roman"/>
          <w:sz w:val="22"/>
          <w:szCs w:val="22"/>
        </w:rPr>
        <w:t>.</w:t>
      </w:r>
    </w:p>
    <w:p w14:paraId="3662027C" w14:textId="67221AB3" w:rsidR="00D81857" w:rsidRPr="0063749B" w:rsidRDefault="00D81857" w:rsidP="008A65FE">
      <w:pPr>
        <w:pStyle w:val="Heading1"/>
      </w:pPr>
      <w:bookmarkStart w:id="40" w:name="_Toc123166744"/>
      <w:r w:rsidRPr="0063749B">
        <w:t>REQUIREMENTS</w:t>
      </w:r>
      <w:bookmarkEnd w:id="40"/>
    </w:p>
    <w:p w14:paraId="22E11DC8" w14:textId="6EDABC88" w:rsidR="00934525" w:rsidRPr="004D0C31" w:rsidRDefault="00934525" w:rsidP="00C61BEE">
      <w:pPr>
        <w:pStyle w:val="Heading2"/>
      </w:pPr>
      <w:bookmarkStart w:id="41" w:name="_Toc67320756"/>
      <w:bookmarkStart w:id="42" w:name="_Toc123166745"/>
      <w:r>
        <w:t xml:space="preserve"> </w:t>
      </w:r>
      <w:r w:rsidRPr="004D0C31">
        <w:t>Staff</w:t>
      </w:r>
      <w:bookmarkEnd w:id="41"/>
      <w:bookmarkEnd w:id="42"/>
    </w:p>
    <w:p w14:paraId="28536C91" w14:textId="0A5640EF" w:rsidR="00C7526D" w:rsidRPr="003F608A" w:rsidRDefault="0006795C" w:rsidP="00C7526D">
      <w:pPr>
        <w:autoSpaceDE w:val="0"/>
        <w:autoSpaceDN w:val="0"/>
        <w:adjustRightInd w:val="0"/>
        <w:rPr>
          <w:rFonts w:ascii="Times New Roman" w:hAnsi="Times New Roman"/>
          <w:sz w:val="22"/>
          <w:szCs w:val="22"/>
        </w:rPr>
      </w:pPr>
      <w:r w:rsidRPr="003F608A">
        <w:rPr>
          <w:rFonts w:ascii="Times New Roman" w:hAnsi="Times New Roman"/>
          <w:sz w:val="22"/>
          <w:szCs w:val="22"/>
        </w:rPr>
        <w:t xml:space="preserve">Note that civil servants and other staff of the public administration of the </w:t>
      </w:r>
      <w:r w:rsidR="001C7648" w:rsidRPr="003F608A">
        <w:rPr>
          <w:rFonts w:ascii="Times New Roman" w:hAnsi="Times New Roman"/>
          <w:sz w:val="22"/>
          <w:szCs w:val="22"/>
        </w:rPr>
        <w:t>partner</w:t>
      </w:r>
      <w:r w:rsidRPr="003F608A">
        <w:rPr>
          <w:rFonts w:ascii="Times New Roman" w:hAnsi="Times New Roman"/>
          <w:sz w:val="22"/>
          <w:szCs w:val="22"/>
        </w:rPr>
        <w:t xml:space="preserve"> country</w:t>
      </w:r>
      <w:r w:rsidR="000717C4" w:rsidRPr="003F608A">
        <w:rPr>
          <w:rFonts w:ascii="Times New Roman" w:hAnsi="Times New Roman"/>
          <w:sz w:val="22"/>
          <w:szCs w:val="22"/>
        </w:rPr>
        <w:t xml:space="preserve">, or of international/regional </w:t>
      </w:r>
      <w:r w:rsidR="00E40411" w:rsidRPr="003F608A">
        <w:rPr>
          <w:rFonts w:ascii="Times New Roman" w:hAnsi="Times New Roman"/>
          <w:sz w:val="22"/>
          <w:szCs w:val="22"/>
        </w:rPr>
        <w:t>organizations</w:t>
      </w:r>
      <w:r w:rsidR="000717C4" w:rsidRPr="003F608A">
        <w:rPr>
          <w:rFonts w:ascii="Times New Roman" w:hAnsi="Times New Roman"/>
          <w:sz w:val="22"/>
          <w:szCs w:val="22"/>
        </w:rPr>
        <w:t xml:space="preserve"> based in the country,</w:t>
      </w:r>
      <w:r w:rsidRPr="003F608A">
        <w:rPr>
          <w:rFonts w:ascii="Times New Roman" w:hAnsi="Times New Roman"/>
          <w:sz w:val="22"/>
          <w:szCs w:val="22"/>
        </w:rPr>
        <w:t xml:space="preserve"> </w:t>
      </w:r>
      <w:r w:rsidR="00EC428E" w:rsidRPr="003F608A">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sidRPr="003F608A">
        <w:rPr>
          <w:rFonts w:ascii="Times New Roman" w:hAnsi="Times New Roman"/>
          <w:sz w:val="22"/>
          <w:szCs w:val="22"/>
        </w:rPr>
        <w:t>seconded</w:t>
      </w:r>
      <w:r w:rsidR="00EC428E" w:rsidRPr="003F608A">
        <w:rPr>
          <w:rFonts w:ascii="Times New Roman" w:hAnsi="Times New Roman"/>
          <w:sz w:val="22"/>
          <w:szCs w:val="22"/>
        </w:rPr>
        <w:t xml:space="preserve"> or on personal leave. </w:t>
      </w:r>
    </w:p>
    <w:p w14:paraId="2378BF5C" w14:textId="77777777" w:rsidR="00D81857" w:rsidRPr="00600330" w:rsidRDefault="00D81857" w:rsidP="00600330">
      <w:pPr>
        <w:pStyle w:val="Heading3"/>
      </w:pPr>
      <w:r w:rsidRPr="00600330">
        <w:t>Key experts</w:t>
      </w:r>
    </w:p>
    <w:p w14:paraId="6A51E73D" w14:textId="7F258EBB" w:rsidR="00600330" w:rsidRPr="00600330" w:rsidRDefault="00600330" w:rsidP="00600330">
      <w:pPr>
        <w:rPr>
          <w:rFonts w:ascii="Times New Roman" w:hAnsi="Times New Roman"/>
          <w:sz w:val="22"/>
          <w:szCs w:val="22"/>
        </w:rPr>
      </w:pPr>
      <w:r w:rsidRPr="00600330">
        <w:rPr>
          <w:rFonts w:ascii="Times New Roman" w:hAnsi="Times New Roman"/>
          <w:sz w:val="22"/>
          <w:szCs w:val="22"/>
        </w:rPr>
        <w:t xml:space="preserve">Key experts are </w:t>
      </w:r>
      <w:r w:rsidR="00C04D71">
        <w:rPr>
          <w:rFonts w:ascii="Times New Roman" w:hAnsi="Times New Roman"/>
          <w:sz w:val="22"/>
          <w:szCs w:val="22"/>
        </w:rPr>
        <w:t xml:space="preserve">foreseen and </w:t>
      </w:r>
      <w:r w:rsidR="00F27167" w:rsidRPr="00600330">
        <w:rPr>
          <w:rFonts w:ascii="Times New Roman" w:hAnsi="Times New Roman"/>
          <w:sz w:val="22"/>
          <w:szCs w:val="22"/>
        </w:rPr>
        <w:t>defined,</w:t>
      </w:r>
      <w:r w:rsidRPr="00600330">
        <w:rPr>
          <w:rFonts w:ascii="Times New Roman" w:hAnsi="Times New Roman"/>
          <w:sz w:val="22"/>
          <w:szCs w:val="22"/>
        </w:rPr>
        <w:t xml:space="preserve"> and they must submit CVs and signed Statements of Exclusivity and Availability. </w:t>
      </w:r>
    </w:p>
    <w:p w14:paraId="10A837B9" w14:textId="77777777" w:rsidR="00913786" w:rsidRDefault="00600330" w:rsidP="00600330">
      <w:pPr>
        <w:rPr>
          <w:rFonts w:ascii="Times New Roman" w:hAnsi="Times New Roman"/>
          <w:sz w:val="22"/>
          <w:szCs w:val="22"/>
        </w:rPr>
      </w:pPr>
      <w:r w:rsidRPr="00600330">
        <w:rPr>
          <w:rFonts w:ascii="Times New Roman" w:hAnsi="Times New Roman"/>
          <w:sz w:val="22"/>
          <w:szCs w:val="22"/>
        </w:rPr>
        <w:lastRenderedPageBreak/>
        <w:t xml:space="preserve">All experts who have a crucial role in implementing the contract are referred to as key experts. </w:t>
      </w:r>
    </w:p>
    <w:p w14:paraId="4449B705" w14:textId="66F36AD5" w:rsidR="00934525" w:rsidRPr="00934525" w:rsidRDefault="00600330" w:rsidP="00600330">
      <w:pPr>
        <w:rPr>
          <w:rFonts w:ascii="Times New Roman" w:hAnsi="Times New Roman"/>
          <w:sz w:val="22"/>
          <w:szCs w:val="22"/>
        </w:rPr>
      </w:pPr>
      <w:r w:rsidRPr="00600330">
        <w:rPr>
          <w:rFonts w:ascii="Times New Roman" w:hAnsi="Times New Roman"/>
          <w:sz w:val="22"/>
          <w:szCs w:val="22"/>
        </w:rPr>
        <w:t>The profiles of the key experts for this contract are as follows:</w:t>
      </w:r>
    </w:p>
    <w:p w14:paraId="0D81223E" w14:textId="77777777" w:rsidR="00934525" w:rsidRPr="008158C0" w:rsidRDefault="00934525" w:rsidP="00934525">
      <w:pPr>
        <w:tabs>
          <w:tab w:val="left" w:pos="1134"/>
          <w:tab w:val="left" w:pos="5159"/>
        </w:tabs>
        <w:rPr>
          <w:rFonts w:ascii="Times New Roman" w:hAnsi="Times New Roman"/>
          <w:b/>
          <w:sz w:val="22"/>
          <w:szCs w:val="22"/>
        </w:rPr>
      </w:pPr>
      <w:r w:rsidRPr="008158C0">
        <w:rPr>
          <w:rFonts w:ascii="Times New Roman" w:hAnsi="Times New Roman"/>
          <w:b/>
          <w:sz w:val="22"/>
          <w:szCs w:val="22"/>
        </w:rPr>
        <w:t xml:space="preserve">Key expert 1(provider of services under Lot 01): </w:t>
      </w:r>
      <w:r w:rsidRPr="008158C0">
        <w:rPr>
          <w:rFonts w:ascii="Times New Roman" w:hAnsi="Times New Roman"/>
          <w:b/>
          <w:sz w:val="22"/>
          <w:szCs w:val="22"/>
        </w:rPr>
        <w:tab/>
      </w:r>
    </w:p>
    <w:p w14:paraId="2E0B669D" w14:textId="77777777" w:rsidR="00934525" w:rsidRPr="008158C0" w:rsidRDefault="00934525" w:rsidP="00934525">
      <w:pPr>
        <w:tabs>
          <w:tab w:val="left" w:pos="1134"/>
        </w:tabs>
        <w:rPr>
          <w:rFonts w:ascii="Times New Roman" w:hAnsi="Times New Roman"/>
          <w:sz w:val="22"/>
          <w:szCs w:val="22"/>
        </w:rPr>
      </w:pPr>
      <w:r w:rsidRPr="008158C0">
        <w:rPr>
          <w:rFonts w:ascii="Times New Roman" w:hAnsi="Times New Roman"/>
          <w:sz w:val="22"/>
          <w:szCs w:val="22"/>
        </w:rPr>
        <w:t>Necessary qualifications and skills</w:t>
      </w:r>
    </w:p>
    <w:p w14:paraId="066C5075" w14:textId="77777777" w:rsidR="00934525" w:rsidRPr="008158C0" w:rsidRDefault="00934525" w:rsidP="009B623C">
      <w:pPr>
        <w:pStyle w:val="ListParagraph"/>
        <w:numPr>
          <w:ilvl w:val="0"/>
          <w:numId w:val="26"/>
        </w:numPr>
        <w:tabs>
          <w:tab w:val="left" w:pos="1134"/>
        </w:tabs>
        <w:rPr>
          <w:rFonts w:ascii="Times New Roman" w:hAnsi="Times New Roman"/>
        </w:rPr>
      </w:pPr>
      <w:r w:rsidRPr="00E71CEF">
        <w:rPr>
          <w:rFonts w:ascii="Times New Roman" w:hAnsi="Times New Roman"/>
        </w:rPr>
        <w:t>Postgraduation degree</w:t>
      </w:r>
      <w:r w:rsidRPr="008158C0">
        <w:rPr>
          <w:rFonts w:ascii="Times New Roman" w:hAnsi="Times New Roman"/>
        </w:rPr>
        <w:t xml:space="preserve"> in the field of information sciences, preferable to hold a MSc in computer engineering.</w:t>
      </w:r>
    </w:p>
    <w:p w14:paraId="04574D8F" w14:textId="77777777" w:rsidR="00934525" w:rsidRPr="008158C0" w:rsidRDefault="00934525" w:rsidP="009B623C">
      <w:pPr>
        <w:pStyle w:val="ListParagraph"/>
        <w:numPr>
          <w:ilvl w:val="0"/>
          <w:numId w:val="26"/>
        </w:numPr>
        <w:tabs>
          <w:tab w:val="left" w:pos="1134"/>
        </w:tabs>
        <w:rPr>
          <w:rFonts w:ascii="Times New Roman" w:hAnsi="Times New Roman"/>
        </w:rPr>
      </w:pPr>
      <w:r w:rsidRPr="008158C0">
        <w:rPr>
          <w:rFonts w:ascii="Times New Roman" w:hAnsi="Times New Roman"/>
        </w:rPr>
        <w:t>Fluent in Macedonian and English language</w:t>
      </w:r>
    </w:p>
    <w:p w14:paraId="24470B24" w14:textId="77777777" w:rsidR="00934525" w:rsidRDefault="00934525" w:rsidP="00934525">
      <w:pPr>
        <w:tabs>
          <w:tab w:val="left" w:pos="1134"/>
        </w:tabs>
        <w:rPr>
          <w:rFonts w:ascii="Times New Roman" w:hAnsi="Times New Roman"/>
          <w:sz w:val="22"/>
          <w:szCs w:val="22"/>
        </w:rPr>
      </w:pPr>
    </w:p>
    <w:p w14:paraId="548333A7" w14:textId="77777777" w:rsidR="00934525" w:rsidRPr="008158C0" w:rsidRDefault="00934525" w:rsidP="00934525">
      <w:pPr>
        <w:tabs>
          <w:tab w:val="left" w:pos="1134"/>
        </w:tabs>
        <w:rPr>
          <w:rFonts w:ascii="Times New Roman" w:hAnsi="Times New Roman"/>
          <w:sz w:val="22"/>
          <w:szCs w:val="22"/>
        </w:rPr>
      </w:pPr>
      <w:r w:rsidRPr="008158C0">
        <w:rPr>
          <w:rFonts w:ascii="Times New Roman" w:hAnsi="Times New Roman"/>
          <w:sz w:val="22"/>
          <w:szCs w:val="22"/>
        </w:rPr>
        <w:t>General professional experience</w:t>
      </w:r>
    </w:p>
    <w:p w14:paraId="486163C3" w14:textId="03C718B6" w:rsidR="00934525" w:rsidRPr="008158C0" w:rsidRDefault="00934525" w:rsidP="009B623C">
      <w:pPr>
        <w:pStyle w:val="ListParagraph"/>
        <w:numPr>
          <w:ilvl w:val="0"/>
          <w:numId w:val="27"/>
        </w:numPr>
        <w:tabs>
          <w:tab w:val="left" w:pos="1134"/>
        </w:tabs>
        <w:rPr>
          <w:rFonts w:ascii="Times New Roman" w:hAnsi="Times New Roman"/>
        </w:rPr>
      </w:pPr>
      <w:r w:rsidRPr="008158C0">
        <w:rPr>
          <w:rFonts w:ascii="Times New Roman" w:hAnsi="Times New Roman"/>
        </w:rPr>
        <w:t xml:space="preserve">Minimum </w:t>
      </w:r>
      <w:r>
        <w:rPr>
          <w:rFonts w:ascii="Times New Roman" w:hAnsi="Times New Roman" w:cs="Times New Roman"/>
          <w:lang w:val="en-US"/>
        </w:rPr>
        <w:t>5</w:t>
      </w:r>
      <w:r w:rsidRPr="008F0D10">
        <w:rPr>
          <w:rFonts w:ascii="Times New Roman" w:hAnsi="Times New Roman" w:cs="Times New Roman"/>
          <w:lang w:val="en-US"/>
        </w:rPr>
        <w:t xml:space="preserve"> years of experience in the field of IT communications and </w:t>
      </w:r>
      <w:r>
        <w:rPr>
          <w:rFonts w:ascii="Times New Roman" w:hAnsi="Times New Roman" w:cs="Times New Roman"/>
          <w:lang w:val="en-US"/>
        </w:rPr>
        <w:t>services</w:t>
      </w:r>
      <w:r w:rsidRPr="008F0D10">
        <w:rPr>
          <w:rStyle w:val="fontstyle01"/>
          <w:rFonts w:ascii="Times New Roman" w:hAnsi="Times New Roman" w:cs="Times New Roman"/>
          <w:color w:val="auto"/>
          <w:sz w:val="22"/>
          <w:szCs w:val="22"/>
        </w:rPr>
        <w:t xml:space="preserve">, </w:t>
      </w:r>
      <w:r w:rsidRPr="008F0D10">
        <w:rPr>
          <w:rFonts w:ascii="Times New Roman" w:hAnsi="Times New Roman" w:cs="Times New Roman"/>
        </w:rPr>
        <w:t>advantage will have candidates with more than that</w:t>
      </w:r>
      <w:r w:rsidRPr="008158C0">
        <w:rPr>
          <w:rFonts w:ascii="Times New Roman" w:hAnsi="Times New Roman"/>
        </w:rPr>
        <w:t>.</w:t>
      </w:r>
    </w:p>
    <w:p w14:paraId="5B3CFE5D" w14:textId="77777777" w:rsidR="00934525" w:rsidRPr="008158C0" w:rsidRDefault="00934525" w:rsidP="00934525">
      <w:pPr>
        <w:tabs>
          <w:tab w:val="left" w:pos="1134"/>
        </w:tabs>
        <w:rPr>
          <w:rFonts w:ascii="Times New Roman" w:hAnsi="Times New Roman"/>
          <w:sz w:val="22"/>
          <w:szCs w:val="22"/>
        </w:rPr>
      </w:pPr>
    </w:p>
    <w:p w14:paraId="4DF71D69" w14:textId="5EAB0F4A" w:rsidR="00934525" w:rsidRDefault="00934525" w:rsidP="00934525">
      <w:pPr>
        <w:tabs>
          <w:tab w:val="left" w:pos="1134"/>
        </w:tabs>
        <w:rPr>
          <w:rFonts w:ascii="Times New Roman" w:hAnsi="Times New Roman"/>
          <w:sz w:val="22"/>
          <w:szCs w:val="22"/>
        </w:rPr>
      </w:pPr>
      <w:r w:rsidRPr="008158C0">
        <w:rPr>
          <w:rFonts w:ascii="Times New Roman" w:hAnsi="Times New Roman"/>
          <w:sz w:val="22"/>
          <w:szCs w:val="22"/>
        </w:rPr>
        <w:t>Specific professional experience</w:t>
      </w:r>
    </w:p>
    <w:p w14:paraId="637678C6" w14:textId="4A269B0E" w:rsidR="00C61BEE" w:rsidRPr="008158C0" w:rsidRDefault="00C61BEE" w:rsidP="00C61BEE">
      <w:pPr>
        <w:rPr>
          <w:rFonts w:ascii="Times New Roman" w:hAnsi="Times New Roman"/>
          <w:sz w:val="22"/>
          <w:szCs w:val="22"/>
        </w:rPr>
      </w:pPr>
      <w:r w:rsidRPr="00600330">
        <w:rPr>
          <w:rFonts w:ascii="Times New Roman" w:hAnsi="Times New Roman"/>
          <w:sz w:val="22"/>
          <w:szCs w:val="22"/>
        </w:rPr>
        <w:t xml:space="preserve">In order to be able to realize tasks </w:t>
      </w:r>
      <w:r>
        <w:rPr>
          <w:rFonts w:ascii="Times New Roman" w:hAnsi="Times New Roman"/>
          <w:sz w:val="22"/>
          <w:szCs w:val="22"/>
        </w:rPr>
        <w:t>1</w:t>
      </w:r>
      <w:r w:rsidRPr="00600330">
        <w:rPr>
          <w:rFonts w:ascii="Times New Roman" w:hAnsi="Times New Roman"/>
          <w:sz w:val="22"/>
          <w:szCs w:val="22"/>
        </w:rPr>
        <w:t>, the candidate(s) has to have an exper</w:t>
      </w:r>
      <w:r>
        <w:rPr>
          <w:rFonts w:ascii="Times New Roman" w:hAnsi="Times New Roman"/>
          <w:sz w:val="22"/>
          <w:szCs w:val="22"/>
        </w:rPr>
        <w:t>ience</w:t>
      </w:r>
      <w:r w:rsidRPr="00600330">
        <w:rPr>
          <w:rFonts w:ascii="Times New Roman" w:hAnsi="Times New Roman"/>
          <w:sz w:val="22"/>
          <w:szCs w:val="22"/>
        </w:rPr>
        <w:t xml:space="preserve"> in all of the areas of interest of this tender. </w:t>
      </w:r>
    </w:p>
    <w:p w14:paraId="1E0E203A" w14:textId="77777777" w:rsidR="00934525" w:rsidRPr="00C2235E" w:rsidRDefault="00934525" w:rsidP="009B623C">
      <w:pPr>
        <w:pStyle w:val="ListParagraph"/>
        <w:numPr>
          <w:ilvl w:val="0"/>
          <w:numId w:val="23"/>
        </w:numPr>
        <w:rPr>
          <w:rFonts w:ascii="Times New Roman" w:hAnsi="Times New Roman"/>
        </w:rPr>
      </w:pPr>
      <w:r>
        <w:rPr>
          <w:rFonts w:ascii="Times New Roman" w:hAnsi="Times New Roman"/>
        </w:rPr>
        <w:t>The candidate should have e</w:t>
      </w:r>
      <w:r w:rsidRPr="00C2235E">
        <w:rPr>
          <w:rFonts w:ascii="Times New Roman" w:hAnsi="Times New Roman"/>
        </w:rPr>
        <w:t>xperience in deploying and maintaining server virtualization, Microsoft Server</w:t>
      </w:r>
      <w:r>
        <w:rPr>
          <w:rFonts w:ascii="Times New Roman" w:hAnsi="Times New Roman"/>
        </w:rPr>
        <w:t>,</w:t>
      </w:r>
      <w:r w:rsidRPr="00C2235E">
        <w:rPr>
          <w:rFonts w:ascii="Times New Roman" w:hAnsi="Times New Roman"/>
        </w:rPr>
        <w:t xml:space="preserve"> and client-based infrastructure.</w:t>
      </w:r>
    </w:p>
    <w:p w14:paraId="1EF710D6" w14:textId="77777777" w:rsidR="00934525" w:rsidRPr="00C2235E" w:rsidRDefault="00934525" w:rsidP="009B623C">
      <w:pPr>
        <w:pStyle w:val="ListParagraph"/>
        <w:numPr>
          <w:ilvl w:val="0"/>
          <w:numId w:val="23"/>
        </w:numPr>
        <w:rPr>
          <w:rFonts w:ascii="Times New Roman" w:hAnsi="Times New Roman"/>
        </w:rPr>
      </w:pPr>
      <w:r w:rsidRPr="00C2235E">
        <w:rPr>
          <w:rFonts w:ascii="Times New Roman" w:hAnsi="Times New Roman"/>
        </w:rPr>
        <w:t xml:space="preserve">The candidate should possess one of the following certificates: CEH/ CISSP/ CND or an equivalent certificate, due to the complexity of working with information equipment and the possible occurrence of risks and threats to the information network. </w:t>
      </w:r>
    </w:p>
    <w:p w14:paraId="074DAB53" w14:textId="77777777" w:rsidR="00934525" w:rsidRPr="00C2235E" w:rsidRDefault="00934525" w:rsidP="009B623C">
      <w:pPr>
        <w:pStyle w:val="ListParagraph"/>
        <w:numPr>
          <w:ilvl w:val="0"/>
          <w:numId w:val="23"/>
        </w:numPr>
        <w:rPr>
          <w:rFonts w:ascii="Times New Roman" w:hAnsi="Times New Roman"/>
          <w:lang w:val="mk-MK"/>
        </w:rPr>
      </w:pPr>
      <w:r w:rsidRPr="00C2235E">
        <w:rPr>
          <w:rFonts w:ascii="Times New Roman" w:hAnsi="Times New Roman"/>
        </w:rPr>
        <w:t xml:space="preserve">The candidate is required to have a valid national security clearance certificate at the minimum "secret" level due to the complexity of the work that takes place </w:t>
      </w:r>
      <w:r w:rsidRPr="00C2235E">
        <w:rPr>
          <w:rFonts w:ascii="Times New Roman" w:hAnsi="Times New Roman"/>
          <w:lang w:val="mk-MK"/>
        </w:rPr>
        <w:t>on</w:t>
      </w:r>
      <w:r w:rsidRPr="00C2235E">
        <w:rPr>
          <w:rFonts w:ascii="Times New Roman" w:hAnsi="Times New Roman"/>
        </w:rPr>
        <w:t xml:space="preserve"> the premises of a state institution</w:t>
      </w:r>
      <w:r w:rsidRPr="00C2235E">
        <w:rPr>
          <w:rFonts w:ascii="Times New Roman" w:hAnsi="Times New Roman"/>
          <w:lang w:val="mk-MK"/>
        </w:rPr>
        <w:t>.</w:t>
      </w:r>
    </w:p>
    <w:p w14:paraId="49B250DD" w14:textId="77777777" w:rsidR="00934525" w:rsidRDefault="00934525" w:rsidP="009B623C">
      <w:pPr>
        <w:pStyle w:val="ListParagraph"/>
        <w:numPr>
          <w:ilvl w:val="0"/>
          <w:numId w:val="23"/>
        </w:numPr>
        <w:rPr>
          <w:rFonts w:ascii="Times New Roman" w:hAnsi="Times New Roman"/>
          <w:lang w:val="mk-MK"/>
        </w:rPr>
      </w:pPr>
      <w:r w:rsidRPr="00C2235E">
        <w:rPr>
          <w:rFonts w:ascii="Times New Roman" w:hAnsi="Times New Roman"/>
          <w:lang w:val="mk-MK"/>
        </w:rPr>
        <w:t>It is recommended that the candidate has completed Windows Server courses.</w:t>
      </w:r>
    </w:p>
    <w:p w14:paraId="35EC3C38" w14:textId="77777777" w:rsidR="00934525" w:rsidRDefault="00934525" w:rsidP="00934525">
      <w:pPr>
        <w:tabs>
          <w:tab w:val="left" w:pos="1134"/>
        </w:tabs>
        <w:rPr>
          <w:rFonts w:ascii="Times New Roman" w:hAnsi="Times New Roman"/>
          <w:b/>
          <w:sz w:val="22"/>
          <w:szCs w:val="22"/>
        </w:rPr>
      </w:pPr>
    </w:p>
    <w:p w14:paraId="42CF02EA" w14:textId="77777777" w:rsidR="00934525" w:rsidRPr="00934525" w:rsidRDefault="00934525" w:rsidP="00934525">
      <w:pPr>
        <w:tabs>
          <w:tab w:val="left" w:pos="1134"/>
        </w:tabs>
        <w:rPr>
          <w:rFonts w:ascii="Times New Roman" w:hAnsi="Times New Roman"/>
          <w:b/>
          <w:sz w:val="22"/>
          <w:szCs w:val="22"/>
          <w:highlight w:val="lightGray"/>
        </w:rPr>
      </w:pPr>
      <w:r w:rsidRPr="003F5F43">
        <w:rPr>
          <w:rFonts w:ascii="Times New Roman" w:hAnsi="Times New Roman"/>
          <w:b/>
          <w:sz w:val="22"/>
          <w:szCs w:val="22"/>
        </w:rPr>
        <w:t>Key expert 2 (p</w:t>
      </w:r>
      <w:r>
        <w:rPr>
          <w:rFonts w:ascii="Times New Roman" w:hAnsi="Times New Roman"/>
          <w:b/>
          <w:sz w:val="22"/>
          <w:szCs w:val="22"/>
        </w:rPr>
        <w:t>rovider of services under Lot 02</w:t>
      </w:r>
      <w:r w:rsidRPr="003F5F43">
        <w:rPr>
          <w:rFonts w:ascii="Times New Roman" w:hAnsi="Times New Roman"/>
          <w:b/>
          <w:sz w:val="22"/>
          <w:szCs w:val="22"/>
        </w:rPr>
        <w:t>):</w:t>
      </w:r>
    </w:p>
    <w:p w14:paraId="1AAFAB4B" w14:textId="77777777" w:rsidR="00934525" w:rsidRPr="003F5F43" w:rsidRDefault="00934525" w:rsidP="00934525">
      <w:pPr>
        <w:rPr>
          <w:rFonts w:ascii="Times New Roman" w:hAnsi="Times New Roman"/>
          <w:sz w:val="22"/>
          <w:szCs w:val="22"/>
        </w:rPr>
      </w:pPr>
      <w:r w:rsidRPr="003F5F43">
        <w:rPr>
          <w:rFonts w:ascii="Times New Roman" w:hAnsi="Times New Roman"/>
          <w:sz w:val="22"/>
          <w:szCs w:val="22"/>
        </w:rPr>
        <w:t>Necessary Qualifications and skills</w:t>
      </w:r>
    </w:p>
    <w:p w14:paraId="604B1F61" w14:textId="77777777" w:rsidR="00934525" w:rsidRPr="003F5F43" w:rsidRDefault="00934525" w:rsidP="009B623C">
      <w:pPr>
        <w:pStyle w:val="ListParagraph"/>
        <w:numPr>
          <w:ilvl w:val="0"/>
          <w:numId w:val="28"/>
        </w:numPr>
        <w:rPr>
          <w:rFonts w:ascii="Times New Roman" w:hAnsi="Times New Roman"/>
        </w:rPr>
      </w:pPr>
      <w:r w:rsidRPr="00E71CEF">
        <w:rPr>
          <w:rFonts w:ascii="Times New Roman" w:hAnsi="Times New Roman"/>
        </w:rPr>
        <w:t>Postgraduation degree</w:t>
      </w:r>
      <w:r w:rsidRPr="008158C0">
        <w:rPr>
          <w:rFonts w:ascii="Times New Roman" w:hAnsi="Times New Roman"/>
        </w:rPr>
        <w:t xml:space="preserve"> </w:t>
      </w:r>
      <w:r w:rsidRPr="003F5F43">
        <w:rPr>
          <w:rFonts w:ascii="Times New Roman" w:hAnsi="Times New Roman"/>
        </w:rPr>
        <w:t>in the field of information engineering, educational sciences, preferable to hold a MSc in technical sciences, (information technologies);</w:t>
      </w:r>
    </w:p>
    <w:p w14:paraId="3CFFC2DA" w14:textId="77777777" w:rsidR="00934525" w:rsidRPr="003F5F43" w:rsidRDefault="00934525" w:rsidP="009B623C">
      <w:pPr>
        <w:pStyle w:val="ListParagraph"/>
        <w:numPr>
          <w:ilvl w:val="0"/>
          <w:numId w:val="28"/>
        </w:numPr>
        <w:rPr>
          <w:rFonts w:ascii="Times New Roman" w:hAnsi="Times New Roman"/>
        </w:rPr>
      </w:pPr>
      <w:r w:rsidRPr="003F5F43">
        <w:rPr>
          <w:rFonts w:ascii="Times New Roman" w:hAnsi="Times New Roman"/>
        </w:rPr>
        <w:t>Fluent in Macedonian and English language.</w:t>
      </w:r>
    </w:p>
    <w:p w14:paraId="3AE2ED47" w14:textId="77777777" w:rsidR="00934525" w:rsidRDefault="00934525" w:rsidP="00934525">
      <w:pPr>
        <w:rPr>
          <w:rFonts w:ascii="Times New Roman" w:hAnsi="Times New Roman"/>
          <w:sz w:val="22"/>
          <w:szCs w:val="22"/>
        </w:rPr>
      </w:pPr>
    </w:p>
    <w:p w14:paraId="2EB58C98" w14:textId="77777777" w:rsidR="00934525" w:rsidRDefault="00934525" w:rsidP="00934525">
      <w:pPr>
        <w:rPr>
          <w:rFonts w:ascii="Times New Roman" w:hAnsi="Times New Roman"/>
          <w:sz w:val="22"/>
          <w:szCs w:val="22"/>
        </w:rPr>
      </w:pPr>
      <w:r w:rsidRPr="003F5F43">
        <w:rPr>
          <w:rFonts w:ascii="Times New Roman" w:hAnsi="Times New Roman"/>
          <w:sz w:val="22"/>
          <w:szCs w:val="22"/>
        </w:rPr>
        <w:t>General professional experience</w:t>
      </w:r>
    </w:p>
    <w:p w14:paraId="05DF67DB" w14:textId="128DD2E2" w:rsidR="00934525" w:rsidRPr="00DC7C5D" w:rsidRDefault="00934525" w:rsidP="009B623C">
      <w:pPr>
        <w:pStyle w:val="ListParagraph"/>
        <w:numPr>
          <w:ilvl w:val="0"/>
          <w:numId w:val="29"/>
        </w:numPr>
        <w:rPr>
          <w:rFonts w:ascii="Times New Roman" w:hAnsi="Times New Roman"/>
        </w:rPr>
      </w:pPr>
      <w:r>
        <w:rPr>
          <w:rFonts w:ascii="Times New Roman" w:hAnsi="Times New Roman" w:cs="Times New Roman"/>
          <w:lang w:val="en-US"/>
        </w:rPr>
        <w:t>5</w:t>
      </w:r>
      <w:r w:rsidRPr="008F0D10">
        <w:rPr>
          <w:rFonts w:ascii="Times New Roman" w:hAnsi="Times New Roman" w:cs="Times New Roman"/>
          <w:lang w:val="en-US"/>
        </w:rPr>
        <w:t xml:space="preserve"> years of experience in the field of IT communications and </w:t>
      </w:r>
      <w:r>
        <w:rPr>
          <w:rFonts w:ascii="Times New Roman" w:hAnsi="Times New Roman" w:cs="Times New Roman"/>
          <w:lang w:val="en-US"/>
        </w:rPr>
        <w:t>services</w:t>
      </w:r>
      <w:r w:rsidRPr="008F0D10">
        <w:rPr>
          <w:rStyle w:val="fontstyle01"/>
          <w:rFonts w:ascii="Times New Roman" w:hAnsi="Times New Roman" w:cs="Times New Roman"/>
          <w:color w:val="auto"/>
          <w:sz w:val="22"/>
          <w:szCs w:val="22"/>
        </w:rPr>
        <w:t xml:space="preserve">, </w:t>
      </w:r>
      <w:r w:rsidRPr="008F0D10">
        <w:rPr>
          <w:rFonts w:ascii="Times New Roman" w:hAnsi="Times New Roman" w:cs="Times New Roman"/>
        </w:rPr>
        <w:t>advantage will have candidates with more than that</w:t>
      </w:r>
      <w:r w:rsidRPr="00DC7C5D">
        <w:rPr>
          <w:rFonts w:ascii="Times New Roman" w:hAnsi="Times New Roman"/>
        </w:rPr>
        <w:t>.</w:t>
      </w:r>
    </w:p>
    <w:p w14:paraId="5A60CC2C" w14:textId="77777777" w:rsidR="00934525" w:rsidRDefault="00934525" w:rsidP="00600330">
      <w:pPr>
        <w:rPr>
          <w:rFonts w:ascii="Times New Roman" w:hAnsi="Times New Roman"/>
          <w:b/>
          <w:bCs/>
          <w:sz w:val="22"/>
          <w:szCs w:val="22"/>
        </w:rPr>
      </w:pPr>
    </w:p>
    <w:p w14:paraId="4A0621A1" w14:textId="0CE57907" w:rsidR="00600330" w:rsidRPr="00EC3F36" w:rsidRDefault="00600330" w:rsidP="00600330">
      <w:pPr>
        <w:rPr>
          <w:rFonts w:ascii="Times New Roman" w:hAnsi="Times New Roman"/>
          <w:b/>
          <w:bCs/>
          <w:sz w:val="22"/>
          <w:szCs w:val="22"/>
        </w:rPr>
      </w:pPr>
      <w:r w:rsidRPr="00EC3F36">
        <w:rPr>
          <w:rFonts w:ascii="Times New Roman" w:hAnsi="Times New Roman"/>
          <w:b/>
          <w:bCs/>
          <w:sz w:val="22"/>
          <w:szCs w:val="22"/>
        </w:rPr>
        <w:t>Specific professional experience</w:t>
      </w:r>
    </w:p>
    <w:p w14:paraId="18A8C6FB" w14:textId="175710FA" w:rsidR="00E40411" w:rsidRDefault="00600330" w:rsidP="00600330">
      <w:pPr>
        <w:rPr>
          <w:rFonts w:ascii="Times New Roman" w:hAnsi="Times New Roman"/>
          <w:sz w:val="22"/>
          <w:szCs w:val="22"/>
        </w:rPr>
      </w:pPr>
      <w:bookmarkStart w:id="43" w:name="_Hlk123166054"/>
      <w:r w:rsidRPr="00600330">
        <w:rPr>
          <w:rFonts w:ascii="Times New Roman" w:hAnsi="Times New Roman"/>
          <w:sz w:val="22"/>
          <w:szCs w:val="22"/>
        </w:rPr>
        <w:t xml:space="preserve">In order to be able to realize tasks </w:t>
      </w:r>
      <w:r w:rsidR="00E67DA4">
        <w:rPr>
          <w:rFonts w:ascii="Times New Roman" w:hAnsi="Times New Roman"/>
          <w:sz w:val="22"/>
          <w:szCs w:val="22"/>
        </w:rPr>
        <w:t>2</w:t>
      </w:r>
      <w:r w:rsidRPr="00600330">
        <w:rPr>
          <w:rFonts w:ascii="Times New Roman" w:hAnsi="Times New Roman"/>
          <w:sz w:val="22"/>
          <w:szCs w:val="22"/>
        </w:rPr>
        <w:t xml:space="preserve">, the candidate(s) has to have </w:t>
      </w:r>
      <w:r w:rsidR="00E40411" w:rsidRPr="00600330">
        <w:rPr>
          <w:rFonts w:ascii="Times New Roman" w:hAnsi="Times New Roman"/>
          <w:sz w:val="22"/>
          <w:szCs w:val="22"/>
        </w:rPr>
        <w:t>an</w:t>
      </w:r>
      <w:r w:rsidRPr="00600330">
        <w:rPr>
          <w:rFonts w:ascii="Times New Roman" w:hAnsi="Times New Roman"/>
          <w:sz w:val="22"/>
          <w:szCs w:val="22"/>
        </w:rPr>
        <w:t xml:space="preserve"> exper</w:t>
      </w:r>
      <w:r w:rsidR="003D71FD">
        <w:rPr>
          <w:rFonts w:ascii="Times New Roman" w:hAnsi="Times New Roman"/>
          <w:sz w:val="22"/>
          <w:szCs w:val="22"/>
        </w:rPr>
        <w:t>ience</w:t>
      </w:r>
      <w:r w:rsidRPr="00600330">
        <w:rPr>
          <w:rFonts w:ascii="Times New Roman" w:hAnsi="Times New Roman"/>
          <w:sz w:val="22"/>
          <w:szCs w:val="22"/>
        </w:rPr>
        <w:t xml:space="preserve"> in all of the areas of interest of this tender. </w:t>
      </w:r>
    </w:p>
    <w:p w14:paraId="1D7AE2E9" w14:textId="2978875A" w:rsidR="00C2235E" w:rsidRPr="00C2235E" w:rsidRDefault="00C2235E" w:rsidP="009B623C">
      <w:pPr>
        <w:pStyle w:val="ListParagraph"/>
        <w:numPr>
          <w:ilvl w:val="0"/>
          <w:numId w:val="23"/>
        </w:numPr>
        <w:rPr>
          <w:rFonts w:ascii="Times New Roman" w:hAnsi="Times New Roman"/>
        </w:rPr>
      </w:pPr>
      <w:bookmarkStart w:id="44" w:name="_Hlk123165941"/>
      <w:bookmarkEnd w:id="43"/>
      <w:r>
        <w:rPr>
          <w:rFonts w:ascii="Times New Roman" w:hAnsi="Times New Roman"/>
        </w:rPr>
        <w:t>The candidate should have e</w:t>
      </w:r>
      <w:r w:rsidRPr="00C2235E">
        <w:rPr>
          <w:rFonts w:ascii="Times New Roman" w:hAnsi="Times New Roman"/>
        </w:rPr>
        <w:t>xperience in deploying and maintaining server virtualization, Microsoft Server</w:t>
      </w:r>
      <w:r>
        <w:rPr>
          <w:rFonts w:ascii="Times New Roman" w:hAnsi="Times New Roman"/>
        </w:rPr>
        <w:t>,</w:t>
      </w:r>
      <w:r w:rsidRPr="00C2235E">
        <w:rPr>
          <w:rFonts w:ascii="Times New Roman" w:hAnsi="Times New Roman"/>
        </w:rPr>
        <w:t xml:space="preserve"> and client-based infrastructure.</w:t>
      </w:r>
    </w:p>
    <w:p w14:paraId="13840754" w14:textId="60C5C09B" w:rsidR="003D71FD" w:rsidRPr="00C2235E" w:rsidRDefault="003D71FD" w:rsidP="009B623C">
      <w:pPr>
        <w:pStyle w:val="ListParagraph"/>
        <w:numPr>
          <w:ilvl w:val="0"/>
          <w:numId w:val="23"/>
        </w:numPr>
        <w:rPr>
          <w:rFonts w:ascii="Times New Roman" w:hAnsi="Times New Roman"/>
        </w:rPr>
      </w:pPr>
      <w:r w:rsidRPr="00C2235E">
        <w:rPr>
          <w:rFonts w:ascii="Times New Roman" w:hAnsi="Times New Roman"/>
        </w:rPr>
        <w:lastRenderedPageBreak/>
        <w:t xml:space="preserve">The candidate should possess one of the following certificates: CEH/ CISSP/ CND or an equivalent certificate, due to the complexity of working with information equipment and the possible occurrence of risks and threats to the information network. </w:t>
      </w:r>
    </w:p>
    <w:p w14:paraId="7AD2997A" w14:textId="37B18D87" w:rsidR="003D71FD" w:rsidRPr="00C2235E" w:rsidRDefault="003D71FD" w:rsidP="009B623C">
      <w:pPr>
        <w:pStyle w:val="ListParagraph"/>
        <w:numPr>
          <w:ilvl w:val="0"/>
          <w:numId w:val="23"/>
        </w:numPr>
        <w:rPr>
          <w:rFonts w:ascii="Times New Roman" w:hAnsi="Times New Roman"/>
          <w:lang w:val="mk-MK"/>
        </w:rPr>
      </w:pPr>
      <w:r w:rsidRPr="00C2235E">
        <w:rPr>
          <w:rFonts w:ascii="Times New Roman" w:hAnsi="Times New Roman"/>
        </w:rPr>
        <w:t xml:space="preserve">The candidate is required to have a </w:t>
      </w:r>
      <w:r w:rsidR="004E196F" w:rsidRPr="00C2235E">
        <w:rPr>
          <w:rFonts w:ascii="Times New Roman" w:hAnsi="Times New Roman"/>
        </w:rPr>
        <w:t xml:space="preserve">valid national </w:t>
      </w:r>
      <w:r w:rsidRPr="00C2235E">
        <w:rPr>
          <w:rFonts w:ascii="Times New Roman" w:hAnsi="Times New Roman"/>
        </w:rPr>
        <w:t xml:space="preserve">security clearance certificate at the minimum "secret" level due to the complexity of the work that takes place </w:t>
      </w:r>
      <w:r w:rsidRPr="00C2235E">
        <w:rPr>
          <w:rFonts w:ascii="Times New Roman" w:hAnsi="Times New Roman"/>
          <w:lang w:val="mk-MK"/>
        </w:rPr>
        <w:t>on</w:t>
      </w:r>
      <w:r w:rsidRPr="00C2235E">
        <w:rPr>
          <w:rFonts w:ascii="Times New Roman" w:hAnsi="Times New Roman"/>
        </w:rPr>
        <w:t xml:space="preserve"> the premises of a state institution</w:t>
      </w:r>
      <w:r w:rsidRPr="00C2235E">
        <w:rPr>
          <w:rFonts w:ascii="Times New Roman" w:hAnsi="Times New Roman"/>
          <w:lang w:val="mk-MK"/>
        </w:rPr>
        <w:t>.</w:t>
      </w:r>
    </w:p>
    <w:p w14:paraId="1947472E" w14:textId="122E1646" w:rsidR="00C2235E" w:rsidRDefault="00267E2E" w:rsidP="009B623C">
      <w:pPr>
        <w:pStyle w:val="ListParagraph"/>
        <w:numPr>
          <w:ilvl w:val="0"/>
          <w:numId w:val="23"/>
        </w:numPr>
        <w:rPr>
          <w:rFonts w:ascii="Times New Roman" w:hAnsi="Times New Roman"/>
          <w:lang w:val="mk-MK"/>
        </w:rPr>
      </w:pPr>
      <w:r w:rsidRPr="00C2235E">
        <w:rPr>
          <w:rFonts w:ascii="Times New Roman" w:hAnsi="Times New Roman"/>
          <w:lang w:val="mk-MK"/>
        </w:rPr>
        <w:t>It is recommended that the candidate has completed Windows Server courses.</w:t>
      </w:r>
    </w:p>
    <w:bookmarkEnd w:id="44"/>
    <w:p w14:paraId="0D1945C3" w14:textId="77777777" w:rsidR="00C2235E" w:rsidRPr="00C2235E" w:rsidRDefault="00C2235E" w:rsidP="00C2235E">
      <w:pPr>
        <w:pStyle w:val="ListParagraph"/>
        <w:rPr>
          <w:rFonts w:ascii="Times New Roman" w:hAnsi="Times New Roman"/>
          <w:lang w:val="mk-MK"/>
        </w:rPr>
      </w:pPr>
    </w:p>
    <w:p w14:paraId="373055F1" w14:textId="77777777" w:rsidR="0037286B" w:rsidRPr="00D76FEA" w:rsidRDefault="00600330" w:rsidP="00600330">
      <w:pPr>
        <w:rPr>
          <w:rFonts w:ascii="Times New Roman" w:hAnsi="Times New Roman"/>
          <w:sz w:val="22"/>
          <w:szCs w:val="22"/>
        </w:rPr>
      </w:pPr>
      <w:r w:rsidRPr="00600330">
        <w:rPr>
          <w:rFonts w:ascii="Times New Roman" w:hAnsi="Times New Roman"/>
          <w:sz w:val="22"/>
          <w:szCs w:val="22"/>
        </w:rPr>
        <w:t>All experts must be independent and free from conflicts of interest in the responsibilities they take on.</w:t>
      </w:r>
    </w:p>
    <w:p w14:paraId="545DC7AE" w14:textId="5172BE0B" w:rsidR="00D81857" w:rsidRDefault="00B96483" w:rsidP="00600330">
      <w:pPr>
        <w:pStyle w:val="Heading3"/>
      </w:pPr>
      <w:r w:rsidRPr="0063749B">
        <w:t>Other experts, s</w:t>
      </w:r>
      <w:r w:rsidR="00D81857" w:rsidRPr="0063749B">
        <w:t>upport staff &amp; backstopping</w:t>
      </w:r>
    </w:p>
    <w:p w14:paraId="39F18A1B" w14:textId="5A8979E7" w:rsidR="00EC3F36" w:rsidRPr="00EC3F36" w:rsidRDefault="00EC3F36" w:rsidP="00EC3F36">
      <w:pPr>
        <w:rPr>
          <w:rFonts w:ascii="Times New Roman" w:hAnsi="Times New Roman"/>
          <w:sz w:val="22"/>
          <w:szCs w:val="22"/>
        </w:rPr>
      </w:pPr>
      <w:r w:rsidRPr="00EC3F36">
        <w:rPr>
          <w:rFonts w:ascii="Times New Roman" w:hAnsi="Times New Roman"/>
          <w:sz w:val="22"/>
          <w:szCs w:val="22"/>
        </w:rPr>
        <w:t>No other experts are foreseen.</w:t>
      </w:r>
    </w:p>
    <w:p w14:paraId="53243D04" w14:textId="0668CC9C" w:rsidR="00C61BEE" w:rsidRPr="00C61BEE" w:rsidRDefault="00C61BEE" w:rsidP="00C61BEE">
      <w:pPr>
        <w:pStyle w:val="Heading2"/>
      </w:pPr>
      <w:bookmarkStart w:id="45" w:name="_Toc67320757"/>
      <w:bookmarkStart w:id="46" w:name="_Toc123166746"/>
      <w:r w:rsidRPr="00C61BEE">
        <w:t>Office accommodation</w:t>
      </w:r>
      <w:bookmarkEnd w:id="45"/>
      <w:bookmarkEnd w:id="46"/>
    </w:p>
    <w:p w14:paraId="7802B855" w14:textId="77777777"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Office accommodation for each </w:t>
      </w:r>
      <w:r w:rsidR="00BA60AA">
        <w:rPr>
          <w:rFonts w:ascii="Times New Roman" w:hAnsi="Times New Roman"/>
          <w:sz w:val="22"/>
          <w:szCs w:val="22"/>
        </w:rPr>
        <w:t>staff</w:t>
      </w:r>
      <w:r w:rsidRPr="0063749B">
        <w:rPr>
          <w:rFonts w:ascii="Times New Roman" w:hAnsi="Times New Roman"/>
          <w:sz w:val="22"/>
          <w:szCs w:val="22"/>
        </w:rPr>
        <w:t xml:space="preserve"> working on the contract is to be provided by </w:t>
      </w:r>
      <w:r w:rsidR="00D76FEA">
        <w:rPr>
          <w:rFonts w:ascii="Times New Roman" w:hAnsi="Times New Roman"/>
          <w:sz w:val="22"/>
          <w:szCs w:val="22"/>
        </w:rPr>
        <w:t>T</w:t>
      </w:r>
      <w:r w:rsidRPr="00864481">
        <w:rPr>
          <w:rFonts w:ascii="Times New Roman" w:hAnsi="Times New Roman"/>
          <w:sz w:val="22"/>
          <w:szCs w:val="22"/>
        </w:rPr>
        <w:t xml:space="preserve">he </w:t>
      </w:r>
      <w:r w:rsidR="00D76FEA">
        <w:rPr>
          <w:rFonts w:ascii="Times New Roman" w:hAnsi="Times New Roman"/>
          <w:sz w:val="22"/>
          <w:szCs w:val="22"/>
        </w:rPr>
        <w:t>C</w:t>
      </w:r>
      <w:r w:rsidR="00320C07" w:rsidRPr="00864481">
        <w:rPr>
          <w:rFonts w:ascii="Times New Roman" w:hAnsi="Times New Roman"/>
          <w:sz w:val="22"/>
          <w:szCs w:val="22"/>
        </w:rPr>
        <w:t>ontract</w:t>
      </w:r>
      <w:r w:rsidR="00864481" w:rsidRPr="00864481">
        <w:rPr>
          <w:rFonts w:ascii="Times New Roman" w:hAnsi="Times New Roman"/>
          <w:sz w:val="22"/>
          <w:szCs w:val="22"/>
        </w:rPr>
        <w:t>or</w:t>
      </w:r>
      <w:r w:rsidRPr="0063749B">
        <w:rPr>
          <w:rFonts w:ascii="Times New Roman" w:hAnsi="Times New Roman"/>
          <w:sz w:val="22"/>
          <w:szCs w:val="22"/>
        </w:rPr>
        <w:t>.</w:t>
      </w:r>
    </w:p>
    <w:p w14:paraId="700F9D14" w14:textId="67144D4D" w:rsidR="00C61BEE" w:rsidRPr="00C61BEE" w:rsidRDefault="00C61BEE" w:rsidP="00C61BEE">
      <w:pPr>
        <w:pStyle w:val="Heading2"/>
      </w:pPr>
      <w:bookmarkStart w:id="47" w:name="_Toc67320758"/>
      <w:bookmarkStart w:id="48" w:name="_Toc123166747"/>
      <w:r w:rsidRPr="00C61BEE">
        <w:t>Facilities to be provided by the contractor</w:t>
      </w:r>
      <w:bookmarkEnd w:id="47"/>
      <w:bookmarkEnd w:id="48"/>
    </w:p>
    <w:p w14:paraId="4A0A7172" w14:textId="2ED1403C" w:rsidR="00864481"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D76FE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In particular</w:t>
      </w:r>
      <w:r w:rsidR="00EC3F36">
        <w:rPr>
          <w:rFonts w:ascii="Times New Roman" w:hAnsi="Times New Roman"/>
          <w:sz w:val="22"/>
          <w:szCs w:val="22"/>
        </w:rPr>
        <w:t>,</w:t>
      </w:r>
      <w:r w:rsidRPr="0063749B">
        <w:rPr>
          <w:rFonts w:ascii="Times New Roman" w:hAnsi="Times New Roman"/>
          <w:sz w:val="22"/>
          <w:szCs w:val="22"/>
        </w:rPr>
        <w:t xml:space="preserve">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w:t>
      </w:r>
      <w:r w:rsidR="00EC3F36">
        <w:rPr>
          <w:rFonts w:ascii="Times New Roman" w:hAnsi="Times New Roman"/>
          <w:sz w:val="22"/>
          <w:szCs w:val="22"/>
        </w:rPr>
        <w:t>,</w:t>
      </w:r>
      <w:r w:rsidRPr="0063749B">
        <w:rPr>
          <w:rFonts w:ascii="Times New Roman" w:hAnsi="Times New Roman"/>
          <w:sz w:val="22"/>
          <w:szCs w:val="22"/>
        </w:rPr>
        <w:t xml:space="preserve">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EC3F36">
        <w:rPr>
          <w:rFonts w:ascii="Times New Roman" w:hAnsi="Times New Roman"/>
          <w:sz w:val="22"/>
          <w:szCs w:val="22"/>
        </w:rPr>
        <w:t>its</w:t>
      </w:r>
      <w:r w:rsidR="00F24DAB">
        <w:rPr>
          <w:rFonts w:ascii="Times New Roman" w:hAnsi="Times New Roman"/>
          <w:sz w:val="22"/>
          <w:szCs w:val="22"/>
        </w:rPr>
        <w:t xml:space="preserve"> work</w:t>
      </w:r>
      <w:r w:rsidRPr="0063749B">
        <w:rPr>
          <w:rFonts w:ascii="Times New Roman" w:hAnsi="Times New Roman"/>
          <w:sz w:val="22"/>
          <w:szCs w:val="22"/>
        </w:rPr>
        <w:t xml:space="preserve"> under the contract and to ensure that its employees are paid regularly and in a timely fashion.</w:t>
      </w:r>
    </w:p>
    <w:p w14:paraId="65448CB7" w14:textId="057B556B" w:rsidR="00C61BEE" w:rsidRPr="00C61BEE" w:rsidRDefault="00C61BEE" w:rsidP="00C61BEE">
      <w:pPr>
        <w:pStyle w:val="Heading2"/>
      </w:pPr>
      <w:bookmarkStart w:id="49" w:name="_Toc67320759"/>
      <w:bookmarkStart w:id="50" w:name="_Toc123166748"/>
      <w:r w:rsidRPr="00C61BEE">
        <w:t>Equipment</w:t>
      </w:r>
      <w:bookmarkEnd w:id="49"/>
      <w:bookmarkEnd w:id="50"/>
    </w:p>
    <w:p w14:paraId="0EC227C3" w14:textId="55989C38" w:rsidR="00BD0DB2" w:rsidRPr="0063749B" w:rsidRDefault="00D81857" w:rsidP="008D141B">
      <w:pPr>
        <w:rPr>
          <w:rFonts w:ascii="Times New Roman" w:hAnsi="Times New Roman"/>
          <w:sz w:val="22"/>
          <w:szCs w:val="22"/>
        </w:rPr>
      </w:pPr>
      <w:r w:rsidRPr="00E40411">
        <w:rPr>
          <w:rFonts w:ascii="Times New Roman" w:hAnsi="Times New Roman"/>
          <w:bCs/>
          <w:sz w:val="22"/>
          <w:szCs w:val="22"/>
        </w:rPr>
        <w:t xml:space="preserve">No equipment is to be purchased on behalf of the </w:t>
      </w:r>
      <w:r w:rsidR="00144AAA" w:rsidRPr="00E40411">
        <w:rPr>
          <w:rFonts w:ascii="Times New Roman" w:hAnsi="Times New Roman"/>
          <w:bCs/>
          <w:sz w:val="22"/>
          <w:szCs w:val="22"/>
        </w:rPr>
        <w:t>c</w:t>
      </w:r>
      <w:r w:rsidRPr="00E40411">
        <w:rPr>
          <w:rFonts w:ascii="Times New Roman" w:hAnsi="Times New Roman"/>
          <w:bCs/>
          <w:sz w:val="22"/>
          <w:szCs w:val="22"/>
        </w:rPr>
        <w:t xml:space="preserve">ontracting </w:t>
      </w:r>
      <w:r w:rsidR="00144AAA" w:rsidRPr="00E40411">
        <w:rPr>
          <w:rFonts w:ascii="Times New Roman" w:hAnsi="Times New Roman"/>
          <w:bCs/>
          <w:sz w:val="22"/>
          <w:szCs w:val="22"/>
        </w:rPr>
        <w:t>a</w:t>
      </w:r>
      <w:r w:rsidRPr="00E40411">
        <w:rPr>
          <w:rFonts w:ascii="Times New Roman" w:hAnsi="Times New Roman"/>
          <w:bCs/>
          <w:sz w:val="22"/>
          <w:szCs w:val="22"/>
        </w:rPr>
        <w:t>uthority/</w:t>
      </w:r>
      <w:r w:rsidR="001C7648" w:rsidRPr="00E40411">
        <w:rPr>
          <w:rFonts w:ascii="Times New Roman" w:hAnsi="Times New Roman"/>
          <w:bCs/>
          <w:sz w:val="22"/>
          <w:szCs w:val="22"/>
        </w:rPr>
        <w:t>partner</w:t>
      </w:r>
      <w:r w:rsidRPr="00E40411">
        <w:rPr>
          <w:rFonts w:ascii="Times New Roman" w:hAnsi="Times New Roman"/>
          <w:bCs/>
          <w:sz w:val="22"/>
          <w:szCs w:val="22"/>
        </w:rPr>
        <w:t xml:space="preserve"> country as part of this service contract or</w:t>
      </w:r>
      <w:r w:rsidRPr="0063749B">
        <w:rPr>
          <w:rFonts w:ascii="Times New Roman" w:hAnsi="Times New Roman"/>
          <w:sz w:val="22"/>
          <w:szCs w:val="22"/>
        </w:rPr>
        <w:t xml:space="preserve">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uthority/</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t>
      </w:r>
      <w:r w:rsidR="00005616">
        <w:rPr>
          <w:rFonts w:ascii="Times New Roman" w:hAnsi="Times New Roman"/>
          <w:sz w:val="22"/>
          <w:szCs w:val="22"/>
        </w:rPr>
        <w:t>that</w:t>
      </w:r>
      <w:r w:rsidRPr="0063749B">
        <w:rPr>
          <w:rFonts w:ascii="Times New Roman" w:hAnsi="Times New Roman"/>
          <w:sz w:val="22"/>
          <w:szCs w:val="22"/>
        </w:rPr>
        <w:t xml:space="preserve">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14:paraId="497C0E66" w14:textId="77777777" w:rsidR="00D81857" w:rsidRPr="00C04D71" w:rsidRDefault="00D81857" w:rsidP="008A65FE">
      <w:pPr>
        <w:pStyle w:val="Heading1"/>
      </w:pPr>
      <w:bookmarkStart w:id="51" w:name="_Toc123166749"/>
      <w:r w:rsidRPr="00C04D71">
        <w:t>REPORTS</w:t>
      </w:r>
      <w:bookmarkEnd w:id="51"/>
    </w:p>
    <w:p w14:paraId="47B04131" w14:textId="77A0A38F" w:rsidR="00C61BEE" w:rsidRPr="004D0C31" w:rsidRDefault="00C61BEE" w:rsidP="00C61BEE">
      <w:pPr>
        <w:pStyle w:val="Heading2"/>
      </w:pPr>
      <w:bookmarkStart w:id="52" w:name="_Ref20555417"/>
      <w:bookmarkStart w:id="53" w:name="_Ref20656720"/>
      <w:bookmarkStart w:id="54" w:name="_Toc67320761"/>
      <w:bookmarkStart w:id="55" w:name="_Toc123166750"/>
      <w:r w:rsidRPr="004D0C31">
        <w:t>Reporting requirements</w:t>
      </w:r>
      <w:bookmarkEnd w:id="52"/>
      <w:bookmarkEnd w:id="53"/>
      <w:bookmarkEnd w:id="54"/>
      <w:bookmarkEnd w:id="55"/>
    </w:p>
    <w:p w14:paraId="5D2D6F7B" w14:textId="52F28E43" w:rsidR="002E6CD4" w:rsidRPr="00BA7F80" w:rsidRDefault="002E6CD4" w:rsidP="002E6CD4">
      <w:pPr>
        <w:rPr>
          <w:rFonts w:ascii="Times New Roman" w:hAnsi="Times New Roman"/>
          <w:sz w:val="22"/>
          <w:szCs w:val="22"/>
        </w:rPr>
      </w:pPr>
      <w:r w:rsidRPr="00BA7F80">
        <w:rPr>
          <w:rFonts w:ascii="Times New Roman" w:hAnsi="Times New Roman"/>
          <w:sz w:val="22"/>
          <w:szCs w:val="22"/>
        </w:rPr>
        <w:t xml:space="preserve">The Contractor will submit the following reports in </w:t>
      </w:r>
      <w:r w:rsidR="00005616">
        <w:rPr>
          <w:rFonts w:ascii="Times New Roman" w:hAnsi="Times New Roman"/>
          <w:sz w:val="22"/>
          <w:szCs w:val="22"/>
        </w:rPr>
        <w:t xml:space="preserve">the </w:t>
      </w:r>
      <w:r w:rsidRPr="00BA7F80">
        <w:rPr>
          <w:rFonts w:ascii="Times New Roman" w:hAnsi="Times New Roman"/>
          <w:sz w:val="22"/>
          <w:szCs w:val="22"/>
        </w:rPr>
        <w:t>English language:</w:t>
      </w:r>
    </w:p>
    <w:p w14:paraId="331AB00E" w14:textId="77777777" w:rsidR="002E6CD4" w:rsidRPr="00BA7F80" w:rsidRDefault="002E6CD4" w:rsidP="002E6CD4">
      <w:pPr>
        <w:pStyle w:val="ListBullet"/>
        <w:rPr>
          <w:b/>
          <w:bCs/>
          <w:sz w:val="22"/>
          <w:szCs w:val="22"/>
        </w:rPr>
      </w:pPr>
      <w:r w:rsidRPr="00BA7F80">
        <w:rPr>
          <w:b/>
          <w:bCs/>
          <w:sz w:val="22"/>
          <w:szCs w:val="22"/>
        </w:rPr>
        <w:t xml:space="preserve">Draft final report </w:t>
      </w:r>
      <w:r w:rsidRPr="00BA7F80">
        <w:rPr>
          <w:sz w:val="22"/>
          <w:szCs w:val="22"/>
        </w:rPr>
        <w:t xml:space="preserve">shall be submitted no later than </w:t>
      </w:r>
      <w:r>
        <w:rPr>
          <w:sz w:val="22"/>
          <w:szCs w:val="22"/>
        </w:rPr>
        <w:t>5 days after</w:t>
      </w:r>
      <w:r w:rsidRPr="00BA7F80">
        <w:rPr>
          <w:sz w:val="22"/>
          <w:szCs w:val="22"/>
        </w:rPr>
        <w:t xml:space="preserve"> the end of the period of implementation of </w:t>
      </w:r>
      <w:r>
        <w:rPr>
          <w:sz w:val="22"/>
          <w:szCs w:val="22"/>
        </w:rPr>
        <w:t xml:space="preserve">each </w:t>
      </w:r>
      <w:r w:rsidR="00E961BC">
        <w:rPr>
          <w:sz w:val="22"/>
          <w:szCs w:val="22"/>
        </w:rPr>
        <w:t>Task</w:t>
      </w:r>
      <w:r w:rsidR="00437F92">
        <w:rPr>
          <w:sz w:val="22"/>
          <w:szCs w:val="22"/>
        </w:rPr>
        <w:t>.</w:t>
      </w:r>
    </w:p>
    <w:p w14:paraId="21E0D1EB" w14:textId="2A3D9F2A" w:rsidR="002E6CD4" w:rsidRPr="00BA7F80" w:rsidRDefault="002E6CD4" w:rsidP="002E6CD4">
      <w:pPr>
        <w:pStyle w:val="ListBullet"/>
        <w:rPr>
          <w:b/>
          <w:bCs/>
          <w:sz w:val="22"/>
          <w:szCs w:val="22"/>
        </w:rPr>
      </w:pPr>
      <w:r w:rsidRPr="00BA7F80">
        <w:rPr>
          <w:b/>
          <w:bCs/>
          <w:sz w:val="22"/>
          <w:szCs w:val="22"/>
        </w:rPr>
        <w:t xml:space="preserve">Final report </w:t>
      </w:r>
      <w:r w:rsidRPr="00BA7F80">
        <w:rPr>
          <w:sz w:val="22"/>
          <w:szCs w:val="22"/>
        </w:rPr>
        <w:t xml:space="preserve">with the same specifications as </w:t>
      </w:r>
      <w:r w:rsidR="00476A68">
        <w:rPr>
          <w:sz w:val="22"/>
          <w:szCs w:val="22"/>
        </w:rPr>
        <w:t>each</w:t>
      </w:r>
      <w:r w:rsidRPr="00BA7F80">
        <w:rPr>
          <w:sz w:val="22"/>
          <w:szCs w:val="22"/>
        </w:rPr>
        <w:t xml:space="preserve"> draft final report, incorporating any comments received from the parties on the draft report. The deadline for sending the final report is </w:t>
      </w:r>
      <w:r>
        <w:rPr>
          <w:sz w:val="22"/>
          <w:szCs w:val="22"/>
        </w:rPr>
        <w:t>5</w:t>
      </w:r>
      <w:r w:rsidRPr="00BA7F80">
        <w:rPr>
          <w:sz w:val="22"/>
          <w:szCs w:val="22"/>
        </w:rPr>
        <w:t xml:space="preserve"> days after receipt of comments on the draft final report. This report should provide conclusions and clear </w:t>
      </w:r>
      <w:r w:rsidR="00EC3F36">
        <w:rPr>
          <w:sz w:val="22"/>
          <w:szCs w:val="22"/>
        </w:rPr>
        <w:t>evidence</w:t>
      </w:r>
      <w:r w:rsidRPr="00BA7F80">
        <w:rPr>
          <w:sz w:val="22"/>
          <w:szCs w:val="22"/>
        </w:rPr>
        <w:t xml:space="preserve"> on the implementation of all requested services. The final report must be provided along with the corresponding invoice. </w:t>
      </w:r>
    </w:p>
    <w:p w14:paraId="48E1ED20" w14:textId="77777777" w:rsidR="002E6CD4" w:rsidRPr="00BA7F80" w:rsidRDefault="002E6CD4" w:rsidP="002E6CD4">
      <w:pPr>
        <w:spacing w:after="120"/>
        <w:rPr>
          <w:rFonts w:ascii="Times New Roman" w:hAnsi="Times New Roman"/>
          <w:sz w:val="22"/>
          <w:szCs w:val="22"/>
        </w:rPr>
      </w:pPr>
      <w:r w:rsidRPr="00BA7F80">
        <w:rPr>
          <w:rFonts w:ascii="Times New Roman" w:hAnsi="Times New Roman"/>
          <w:sz w:val="22"/>
          <w:szCs w:val="22"/>
        </w:rPr>
        <w:t>The reports provided by the Contractor should be prepared in English language and submitted in the following copies:</w:t>
      </w:r>
    </w:p>
    <w:p w14:paraId="1E52CCC7" w14:textId="77777777" w:rsidR="002E6CD4" w:rsidRPr="00BA7F80" w:rsidRDefault="002E6CD4" w:rsidP="009B623C">
      <w:pPr>
        <w:numPr>
          <w:ilvl w:val="0"/>
          <w:numId w:val="20"/>
        </w:numPr>
        <w:spacing w:after="120"/>
        <w:ind w:left="714" w:hanging="357"/>
        <w:rPr>
          <w:rFonts w:ascii="Times New Roman" w:hAnsi="Times New Roman"/>
          <w:sz w:val="22"/>
          <w:szCs w:val="22"/>
        </w:rPr>
      </w:pPr>
      <w:r w:rsidRPr="00BA7F80">
        <w:rPr>
          <w:rFonts w:ascii="Times New Roman" w:hAnsi="Times New Roman"/>
          <w:sz w:val="22"/>
          <w:szCs w:val="22"/>
        </w:rPr>
        <w:t>1 (one) electronic version.</w:t>
      </w:r>
    </w:p>
    <w:p w14:paraId="735F755A" w14:textId="20F5EF28" w:rsidR="00C61BEE" w:rsidRPr="004D0C31" w:rsidRDefault="00C61BEE" w:rsidP="00C61BEE">
      <w:pPr>
        <w:pStyle w:val="Heading2"/>
      </w:pPr>
      <w:bookmarkStart w:id="56" w:name="_Toc123166751"/>
      <w:r w:rsidRPr="004D0C31">
        <w:t>Submission and approval of reports</w:t>
      </w:r>
      <w:bookmarkEnd w:id="56"/>
    </w:p>
    <w:p w14:paraId="6FBBF46C" w14:textId="77777777"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189CC2A8" w14:textId="77777777" w:rsidR="00D81857" w:rsidRPr="00C04D71" w:rsidRDefault="00D81857" w:rsidP="008A65FE">
      <w:pPr>
        <w:pStyle w:val="Heading1"/>
      </w:pPr>
      <w:bookmarkStart w:id="57" w:name="_Toc123166752"/>
      <w:r w:rsidRPr="00C04D71">
        <w:lastRenderedPageBreak/>
        <w:t>MONITORING AND EVALUATION</w:t>
      </w:r>
      <w:bookmarkEnd w:id="57"/>
    </w:p>
    <w:p w14:paraId="5103FDD8" w14:textId="33EEA0F9" w:rsidR="00C61BEE" w:rsidRPr="004D0C31" w:rsidRDefault="00C61BEE" w:rsidP="00C61BEE">
      <w:pPr>
        <w:pStyle w:val="Heading2"/>
      </w:pPr>
      <w:bookmarkStart w:id="58" w:name="_Toc67320764"/>
      <w:bookmarkStart w:id="59" w:name="_Toc123166753"/>
      <w:r w:rsidRPr="004D0C31">
        <w:t>Definition of indicators</w:t>
      </w:r>
      <w:bookmarkEnd w:id="58"/>
      <w:bookmarkEnd w:id="59"/>
    </w:p>
    <w:p w14:paraId="6406782C" w14:textId="77777777" w:rsidR="00FF6962" w:rsidRPr="00FF6962" w:rsidRDefault="00FF6962" w:rsidP="00FF6962">
      <w:pPr>
        <w:rPr>
          <w:rFonts w:ascii="Times New Roman" w:hAnsi="Times New Roman"/>
          <w:sz w:val="22"/>
          <w:szCs w:val="22"/>
        </w:rPr>
      </w:pPr>
      <w:r w:rsidRPr="00FF6962">
        <w:rPr>
          <w:rFonts w:ascii="Times New Roman" w:hAnsi="Times New Roman"/>
          <w:sz w:val="22"/>
          <w:szCs w:val="22"/>
        </w:rPr>
        <w:t>The successful implementation of the contract will be assessed on the base of the following indicators of achievement:</w:t>
      </w:r>
    </w:p>
    <w:p w14:paraId="673D1942" w14:textId="3CA195AC" w:rsidR="00FF6962" w:rsidRDefault="00FF6962" w:rsidP="00FF6962">
      <w:pPr>
        <w:rPr>
          <w:rFonts w:ascii="Times New Roman" w:hAnsi="Times New Roman"/>
          <w:sz w:val="22"/>
          <w:szCs w:val="22"/>
        </w:rPr>
      </w:pPr>
      <w:r w:rsidRPr="00FF6962">
        <w:rPr>
          <w:rFonts w:ascii="Times New Roman" w:hAnsi="Times New Roman"/>
          <w:sz w:val="22"/>
          <w:szCs w:val="22"/>
        </w:rPr>
        <w:t>•</w:t>
      </w:r>
      <w:r w:rsidRPr="00FF6962">
        <w:rPr>
          <w:rFonts w:ascii="Times New Roman" w:hAnsi="Times New Roman"/>
          <w:sz w:val="22"/>
          <w:szCs w:val="22"/>
        </w:rPr>
        <w:tab/>
      </w:r>
      <w:r w:rsidR="002E6CD4">
        <w:rPr>
          <w:rFonts w:ascii="Times New Roman" w:hAnsi="Times New Roman"/>
          <w:sz w:val="22"/>
          <w:szCs w:val="22"/>
        </w:rPr>
        <w:t>R</w:t>
      </w:r>
      <w:r w:rsidRPr="00FF6962">
        <w:rPr>
          <w:rFonts w:ascii="Times New Roman" w:hAnsi="Times New Roman"/>
          <w:sz w:val="22"/>
          <w:szCs w:val="22"/>
        </w:rPr>
        <w:t xml:space="preserve">eports submitted by the Contractor and approved by the Contracting Authority </w:t>
      </w:r>
      <w:r w:rsidR="00F27167" w:rsidRPr="00FF6962">
        <w:rPr>
          <w:rFonts w:ascii="Times New Roman" w:hAnsi="Times New Roman"/>
          <w:sz w:val="22"/>
          <w:szCs w:val="22"/>
        </w:rPr>
        <w:t>according to</w:t>
      </w:r>
      <w:r w:rsidRPr="00FF6962">
        <w:rPr>
          <w:rFonts w:ascii="Times New Roman" w:hAnsi="Times New Roman"/>
          <w:sz w:val="22"/>
          <w:szCs w:val="22"/>
        </w:rPr>
        <w:t xml:space="preserve"> the timetable given below:</w:t>
      </w:r>
    </w:p>
    <w:tbl>
      <w:tblPr>
        <w:tblW w:w="4852"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747"/>
        <w:gridCol w:w="3044"/>
        <w:gridCol w:w="2122"/>
        <w:gridCol w:w="2106"/>
      </w:tblGrid>
      <w:tr w:rsidR="00C04D71" w:rsidRPr="000848BC" w14:paraId="46C8D812" w14:textId="77777777" w:rsidTr="00C04D71">
        <w:trPr>
          <w:jc w:val="center"/>
        </w:trPr>
        <w:tc>
          <w:tcPr>
            <w:tcW w:w="1747" w:type="dxa"/>
            <w:tcBorders>
              <w:top w:val="single" w:sz="4" w:space="0" w:color="000000"/>
              <w:left w:val="single" w:sz="4" w:space="0" w:color="000000"/>
              <w:bottom w:val="single" w:sz="6" w:space="0" w:color="000000"/>
              <w:right w:val="single" w:sz="6" w:space="0" w:color="000000"/>
            </w:tcBorders>
            <w:vAlign w:val="center"/>
            <w:hideMark/>
          </w:tcPr>
          <w:p w14:paraId="2DFEDAAF" w14:textId="77777777" w:rsidR="00C04D71" w:rsidRPr="000848BC" w:rsidRDefault="00C04D71" w:rsidP="00BE0237">
            <w:pPr>
              <w:spacing w:after="0"/>
              <w:jc w:val="center"/>
              <w:rPr>
                <w:rFonts w:ascii="Times New Roman" w:hAnsi="Times New Roman"/>
                <w:b/>
              </w:rPr>
            </w:pPr>
            <w:r w:rsidRPr="000848BC">
              <w:rPr>
                <w:rFonts w:ascii="Times New Roman" w:hAnsi="Times New Roman"/>
                <w:b/>
              </w:rPr>
              <w:t>Task No. / Deliverable No.</w:t>
            </w:r>
          </w:p>
        </w:tc>
        <w:tc>
          <w:tcPr>
            <w:tcW w:w="3044" w:type="dxa"/>
            <w:tcBorders>
              <w:top w:val="single" w:sz="4" w:space="0" w:color="000000"/>
              <w:left w:val="single" w:sz="6" w:space="0" w:color="000000"/>
              <w:bottom w:val="single" w:sz="6" w:space="0" w:color="000000"/>
              <w:right w:val="single" w:sz="6" w:space="0" w:color="000000"/>
            </w:tcBorders>
            <w:vAlign w:val="center"/>
            <w:hideMark/>
          </w:tcPr>
          <w:p w14:paraId="25184005" w14:textId="77777777" w:rsidR="00C04D71" w:rsidRPr="000848BC" w:rsidRDefault="00C04D71" w:rsidP="00BE0237">
            <w:pPr>
              <w:spacing w:after="0"/>
              <w:jc w:val="center"/>
              <w:rPr>
                <w:rFonts w:ascii="Times New Roman" w:hAnsi="Times New Roman"/>
                <w:b/>
              </w:rPr>
            </w:pPr>
            <w:r w:rsidRPr="000848BC">
              <w:rPr>
                <w:rFonts w:ascii="Times New Roman" w:hAnsi="Times New Roman"/>
                <w:b/>
              </w:rPr>
              <w:t>Start/Finish date</w:t>
            </w:r>
          </w:p>
        </w:tc>
        <w:tc>
          <w:tcPr>
            <w:tcW w:w="2122" w:type="dxa"/>
            <w:tcBorders>
              <w:top w:val="single" w:sz="4" w:space="0" w:color="000000"/>
              <w:left w:val="single" w:sz="6" w:space="0" w:color="000000"/>
              <w:bottom w:val="single" w:sz="2" w:space="0" w:color="000000"/>
              <w:right w:val="single" w:sz="6" w:space="0" w:color="000000"/>
            </w:tcBorders>
            <w:vAlign w:val="center"/>
            <w:hideMark/>
          </w:tcPr>
          <w:p w14:paraId="2E5CCE7E" w14:textId="77777777" w:rsidR="00C04D71" w:rsidRPr="000848BC" w:rsidRDefault="00C04D71" w:rsidP="00BE0237">
            <w:pPr>
              <w:spacing w:after="0"/>
              <w:jc w:val="center"/>
              <w:rPr>
                <w:rFonts w:ascii="Times New Roman" w:hAnsi="Times New Roman"/>
                <w:b/>
              </w:rPr>
            </w:pPr>
            <w:r w:rsidRPr="000848BC">
              <w:rPr>
                <w:rFonts w:ascii="Times New Roman" w:hAnsi="Times New Roman"/>
                <w:b/>
              </w:rPr>
              <w:t>Report/date and activities</w:t>
            </w:r>
          </w:p>
        </w:tc>
        <w:tc>
          <w:tcPr>
            <w:tcW w:w="2106" w:type="dxa"/>
            <w:tcBorders>
              <w:top w:val="single" w:sz="4" w:space="0" w:color="000000"/>
              <w:left w:val="single" w:sz="6" w:space="0" w:color="000000"/>
              <w:bottom w:val="single" w:sz="2" w:space="0" w:color="000000"/>
              <w:right w:val="single" w:sz="4" w:space="0" w:color="000000"/>
            </w:tcBorders>
            <w:vAlign w:val="center"/>
            <w:hideMark/>
          </w:tcPr>
          <w:p w14:paraId="396A86F9" w14:textId="77777777" w:rsidR="00C04D71" w:rsidRPr="000848BC" w:rsidRDefault="00C04D71" w:rsidP="00C04D71">
            <w:pPr>
              <w:spacing w:after="0"/>
              <w:rPr>
                <w:rFonts w:ascii="Times New Roman" w:hAnsi="Times New Roman"/>
                <w:b/>
              </w:rPr>
            </w:pPr>
            <w:r>
              <w:rPr>
                <w:rFonts w:ascii="Times New Roman" w:hAnsi="Times New Roman"/>
                <w:b/>
              </w:rPr>
              <w:t>Max budget in Euro</w:t>
            </w:r>
          </w:p>
        </w:tc>
      </w:tr>
      <w:tr w:rsidR="00C2235E" w:rsidRPr="000848BC" w14:paraId="5A993AA5" w14:textId="77777777" w:rsidTr="00C04D71">
        <w:trPr>
          <w:jc w:val="center"/>
        </w:trPr>
        <w:tc>
          <w:tcPr>
            <w:tcW w:w="1747" w:type="dxa"/>
            <w:tcBorders>
              <w:top w:val="single" w:sz="6" w:space="0" w:color="000000"/>
              <w:left w:val="single" w:sz="4" w:space="0" w:color="000000"/>
              <w:bottom w:val="single" w:sz="6" w:space="0" w:color="000000"/>
              <w:right w:val="single" w:sz="6" w:space="0" w:color="000000"/>
            </w:tcBorders>
            <w:vAlign w:val="center"/>
            <w:hideMark/>
          </w:tcPr>
          <w:p w14:paraId="22160DAC" w14:textId="1A117C09" w:rsidR="00C2235E" w:rsidRPr="00AA19B0" w:rsidRDefault="00C2235E" w:rsidP="00C2235E">
            <w:pPr>
              <w:spacing w:after="0"/>
              <w:jc w:val="center"/>
              <w:rPr>
                <w:rFonts w:ascii="Times New Roman" w:hAnsi="Times New Roman"/>
                <w:color w:val="FF0000"/>
              </w:rPr>
            </w:pPr>
            <w:r w:rsidRPr="006549D4">
              <w:rPr>
                <w:rFonts w:ascii="Times New Roman" w:hAnsi="Times New Roman"/>
              </w:rPr>
              <w:t>Task 1 / D3.3.1</w:t>
            </w:r>
          </w:p>
        </w:tc>
        <w:tc>
          <w:tcPr>
            <w:tcW w:w="3044" w:type="dxa"/>
            <w:tcBorders>
              <w:top w:val="single" w:sz="6" w:space="0" w:color="000000"/>
              <w:left w:val="single" w:sz="6" w:space="0" w:color="000000"/>
              <w:bottom w:val="single" w:sz="6" w:space="0" w:color="000000"/>
              <w:right w:val="single" w:sz="6" w:space="0" w:color="000000"/>
            </w:tcBorders>
            <w:vAlign w:val="center"/>
            <w:hideMark/>
          </w:tcPr>
          <w:p w14:paraId="43173EE0" w14:textId="7E7E15EB" w:rsidR="00C2235E" w:rsidRPr="00AA19B0" w:rsidRDefault="001F0EC7" w:rsidP="00C2235E">
            <w:pPr>
              <w:spacing w:after="0"/>
              <w:jc w:val="center"/>
              <w:rPr>
                <w:rFonts w:ascii="Times New Roman" w:hAnsi="Times New Roman"/>
                <w:color w:val="FF0000"/>
              </w:rPr>
            </w:pPr>
            <w:r>
              <w:rPr>
                <w:rFonts w:ascii="Times New Roman" w:hAnsi="Times New Roman"/>
              </w:rPr>
              <w:t>February</w:t>
            </w:r>
            <w:r w:rsidR="00C2235E" w:rsidRPr="006549D4">
              <w:rPr>
                <w:rFonts w:ascii="Times New Roman" w:hAnsi="Times New Roman"/>
              </w:rPr>
              <w:t xml:space="preserve"> 2023 / July 2023</w:t>
            </w:r>
          </w:p>
        </w:tc>
        <w:tc>
          <w:tcPr>
            <w:tcW w:w="2122" w:type="dxa"/>
            <w:tcBorders>
              <w:top w:val="single" w:sz="4" w:space="0" w:color="000000"/>
              <w:left w:val="single" w:sz="6" w:space="0" w:color="000000"/>
              <w:bottom w:val="single" w:sz="2" w:space="0" w:color="000000"/>
              <w:right w:val="single" w:sz="6" w:space="0" w:color="000000"/>
            </w:tcBorders>
            <w:vAlign w:val="center"/>
            <w:hideMark/>
          </w:tcPr>
          <w:p w14:paraId="6DD3E479" w14:textId="1C1F5764" w:rsidR="00C2235E" w:rsidRPr="00AA19B0" w:rsidRDefault="00C2235E" w:rsidP="00C2235E">
            <w:pPr>
              <w:spacing w:after="0"/>
              <w:jc w:val="center"/>
              <w:rPr>
                <w:rFonts w:ascii="Times New Roman" w:hAnsi="Times New Roman"/>
                <w:color w:val="FF0000"/>
              </w:rPr>
            </w:pPr>
            <w:r w:rsidRPr="006549D4">
              <w:rPr>
                <w:rFonts w:ascii="Times New Roman" w:hAnsi="Times New Roman"/>
              </w:rPr>
              <w:t xml:space="preserve">Not later than </w:t>
            </w:r>
            <w:r w:rsidR="00064C42">
              <w:rPr>
                <w:rFonts w:ascii="Times New Roman" w:hAnsi="Times New Roman"/>
              </w:rPr>
              <w:t>15</w:t>
            </w:r>
            <w:r w:rsidRPr="006549D4">
              <w:rPr>
                <w:rFonts w:ascii="Times New Roman" w:hAnsi="Times New Roman"/>
              </w:rPr>
              <w:t>th July 2023</w:t>
            </w:r>
          </w:p>
        </w:tc>
        <w:tc>
          <w:tcPr>
            <w:tcW w:w="2106" w:type="dxa"/>
            <w:tcBorders>
              <w:top w:val="single" w:sz="4" w:space="0" w:color="000000"/>
              <w:left w:val="single" w:sz="6" w:space="0" w:color="000000"/>
              <w:bottom w:val="single" w:sz="2" w:space="0" w:color="000000"/>
              <w:right w:val="single" w:sz="4" w:space="0" w:color="000000"/>
            </w:tcBorders>
            <w:vAlign w:val="center"/>
            <w:hideMark/>
          </w:tcPr>
          <w:p w14:paraId="74F0F2A3" w14:textId="1218E491" w:rsidR="00C2235E" w:rsidRPr="00C2235E" w:rsidRDefault="00C2235E" w:rsidP="00C2235E">
            <w:pPr>
              <w:spacing w:after="0"/>
              <w:jc w:val="center"/>
              <w:rPr>
                <w:rFonts w:ascii="Times New Roman" w:hAnsi="Times New Roman"/>
              </w:rPr>
            </w:pPr>
            <w:r w:rsidRPr="00C2235E">
              <w:rPr>
                <w:rFonts w:ascii="Times New Roman" w:hAnsi="Times New Roman"/>
              </w:rPr>
              <w:t>19.000,00</w:t>
            </w:r>
          </w:p>
        </w:tc>
      </w:tr>
      <w:tr w:rsidR="00C2235E" w:rsidRPr="000848BC" w14:paraId="5C7AF25C" w14:textId="77777777" w:rsidTr="00C04D71">
        <w:trPr>
          <w:jc w:val="center"/>
        </w:trPr>
        <w:tc>
          <w:tcPr>
            <w:tcW w:w="1747" w:type="dxa"/>
            <w:tcBorders>
              <w:top w:val="single" w:sz="6" w:space="0" w:color="000000"/>
              <w:left w:val="single" w:sz="4" w:space="0" w:color="000000"/>
              <w:bottom w:val="single" w:sz="6" w:space="0" w:color="000000"/>
              <w:right w:val="single" w:sz="6" w:space="0" w:color="000000"/>
            </w:tcBorders>
            <w:vAlign w:val="center"/>
            <w:hideMark/>
          </w:tcPr>
          <w:p w14:paraId="436BA747" w14:textId="7FBF50E3" w:rsidR="00C2235E" w:rsidRPr="00AA19B0" w:rsidRDefault="00C2235E" w:rsidP="00C2235E">
            <w:pPr>
              <w:spacing w:after="0"/>
              <w:jc w:val="center"/>
              <w:rPr>
                <w:rFonts w:ascii="Times New Roman" w:hAnsi="Times New Roman"/>
                <w:color w:val="FF0000"/>
              </w:rPr>
            </w:pPr>
            <w:r w:rsidRPr="006549D4">
              <w:rPr>
                <w:rFonts w:ascii="Times New Roman" w:hAnsi="Times New Roman"/>
              </w:rPr>
              <w:t>Task 2 / D5.3.1</w:t>
            </w:r>
          </w:p>
        </w:tc>
        <w:tc>
          <w:tcPr>
            <w:tcW w:w="3044" w:type="dxa"/>
            <w:tcBorders>
              <w:top w:val="single" w:sz="6" w:space="0" w:color="000000"/>
              <w:left w:val="single" w:sz="6" w:space="0" w:color="000000"/>
              <w:bottom w:val="single" w:sz="6" w:space="0" w:color="000000"/>
              <w:right w:val="single" w:sz="6" w:space="0" w:color="000000"/>
            </w:tcBorders>
            <w:vAlign w:val="center"/>
            <w:hideMark/>
          </w:tcPr>
          <w:p w14:paraId="13FD38BF" w14:textId="0361555B" w:rsidR="00C2235E" w:rsidRPr="00AA19B0" w:rsidRDefault="001F0EC7" w:rsidP="00C2235E">
            <w:pPr>
              <w:spacing w:after="0"/>
              <w:jc w:val="center"/>
              <w:rPr>
                <w:rFonts w:ascii="Times New Roman" w:hAnsi="Times New Roman"/>
                <w:color w:val="FF0000"/>
              </w:rPr>
            </w:pPr>
            <w:r>
              <w:rPr>
                <w:rFonts w:ascii="Times New Roman" w:hAnsi="Times New Roman"/>
              </w:rPr>
              <w:t>February</w:t>
            </w:r>
            <w:r w:rsidR="00C2235E" w:rsidRPr="006549D4">
              <w:rPr>
                <w:rFonts w:ascii="Times New Roman" w:hAnsi="Times New Roman"/>
              </w:rPr>
              <w:t xml:space="preserve"> 2023 / August 2023</w:t>
            </w:r>
          </w:p>
        </w:tc>
        <w:tc>
          <w:tcPr>
            <w:tcW w:w="2122" w:type="dxa"/>
            <w:tcBorders>
              <w:top w:val="single" w:sz="4" w:space="0" w:color="000000"/>
              <w:left w:val="single" w:sz="6" w:space="0" w:color="000000"/>
              <w:bottom w:val="single" w:sz="2" w:space="0" w:color="000000"/>
              <w:right w:val="single" w:sz="6" w:space="0" w:color="000000"/>
            </w:tcBorders>
            <w:vAlign w:val="center"/>
            <w:hideMark/>
          </w:tcPr>
          <w:p w14:paraId="7476A4B7" w14:textId="2AF7ABE9" w:rsidR="00C2235E" w:rsidRPr="00AA19B0" w:rsidRDefault="00C2235E" w:rsidP="00C2235E">
            <w:pPr>
              <w:spacing w:after="0"/>
              <w:jc w:val="center"/>
              <w:rPr>
                <w:rFonts w:ascii="Times New Roman" w:hAnsi="Times New Roman"/>
                <w:color w:val="FF0000"/>
              </w:rPr>
            </w:pPr>
            <w:r w:rsidRPr="006549D4">
              <w:rPr>
                <w:rFonts w:ascii="Times New Roman" w:hAnsi="Times New Roman"/>
              </w:rPr>
              <w:t xml:space="preserve">Not later than </w:t>
            </w:r>
            <w:r w:rsidR="00064C42">
              <w:rPr>
                <w:rFonts w:ascii="Times New Roman" w:hAnsi="Times New Roman"/>
              </w:rPr>
              <w:t>15</w:t>
            </w:r>
            <w:r w:rsidRPr="006549D4">
              <w:rPr>
                <w:rFonts w:ascii="Times New Roman" w:hAnsi="Times New Roman"/>
              </w:rPr>
              <w:t>th August 2023</w:t>
            </w:r>
          </w:p>
        </w:tc>
        <w:tc>
          <w:tcPr>
            <w:tcW w:w="2106" w:type="dxa"/>
            <w:tcBorders>
              <w:top w:val="single" w:sz="4" w:space="0" w:color="000000"/>
              <w:left w:val="single" w:sz="6" w:space="0" w:color="000000"/>
              <w:bottom w:val="single" w:sz="2" w:space="0" w:color="000000"/>
              <w:right w:val="single" w:sz="4" w:space="0" w:color="000000"/>
            </w:tcBorders>
            <w:vAlign w:val="center"/>
            <w:hideMark/>
          </w:tcPr>
          <w:p w14:paraId="0699FC91" w14:textId="7F8CE45F" w:rsidR="00C2235E" w:rsidRPr="00C2235E" w:rsidRDefault="00C2235E" w:rsidP="00C2235E">
            <w:pPr>
              <w:spacing w:after="0"/>
              <w:jc w:val="center"/>
              <w:rPr>
                <w:rFonts w:ascii="Times New Roman" w:hAnsi="Times New Roman"/>
              </w:rPr>
            </w:pPr>
            <w:r w:rsidRPr="00C2235E">
              <w:rPr>
                <w:rFonts w:ascii="Times New Roman" w:hAnsi="Times New Roman"/>
              </w:rPr>
              <w:t>8.506,80</w:t>
            </w:r>
          </w:p>
        </w:tc>
      </w:tr>
    </w:tbl>
    <w:p w14:paraId="2C366632" w14:textId="77777777" w:rsidR="0054459B" w:rsidRDefault="0054459B" w:rsidP="00FF6962">
      <w:pPr>
        <w:rPr>
          <w:rFonts w:ascii="Times New Roman" w:hAnsi="Times New Roman"/>
          <w:sz w:val="22"/>
          <w:szCs w:val="22"/>
        </w:rPr>
      </w:pPr>
    </w:p>
    <w:p w14:paraId="26976644" w14:textId="0C1107A5" w:rsidR="00C61BEE" w:rsidRPr="00C61BEE" w:rsidRDefault="00C61BEE" w:rsidP="00C61BEE">
      <w:pPr>
        <w:pStyle w:val="Heading2"/>
      </w:pPr>
      <w:bookmarkStart w:id="60" w:name="_Toc424210184"/>
      <w:bookmarkStart w:id="61" w:name="_Toc123166754"/>
      <w:r w:rsidRPr="00C61BEE">
        <w:t>Special requirements</w:t>
      </w:r>
      <w:bookmarkEnd w:id="60"/>
      <w:bookmarkEnd w:id="61"/>
    </w:p>
    <w:p w14:paraId="6DAAE6E2" w14:textId="4D6B57E5" w:rsidR="00D24461" w:rsidRDefault="0054459B" w:rsidP="008D141B">
      <w:pPr>
        <w:rPr>
          <w:rFonts w:ascii="Times New Roman" w:hAnsi="Times New Roman"/>
          <w:sz w:val="22"/>
          <w:szCs w:val="22"/>
        </w:rPr>
      </w:pPr>
      <w:r>
        <w:rPr>
          <w:rFonts w:ascii="Times New Roman" w:hAnsi="Times New Roman"/>
          <w:sz w:val="22"/>
          <w:szCs w:val="22"/>
        </w:rPr>
        <w:t>Not applicable.</w:t>
      </w:r>
    </w:p>
    <w:p w14:paraId="2A17C702" w14:textId="6D3A50E5" w:rsidR="00AA19B0" w:rsidRPr="00AA19B0" w:rsidRDefault="00AA19B0" w:rsidP="00AA19B0">
      <w:pPr>
        <w:rPr>
          <w:rFonts w:ascii="Times New Roman" w:hAnsi="Times New Roman"/>
          <w:sz w:val="22"/>
          <w:szCs w:val="22"/>
        </w:rPr>
      </w:pPr>
    </w:p>
    <w:p w14:paraId="713E51BB" w14:textId="7ED26C8A" w:rsidR="00AA19B0" w:rsidRPr="00AA19B0" w:rsidRDefault="00AA19B0" w:rsidP="00AA19B0">
      <w:pPr>
        <w:rPr>
          <w:rFonts w:ascii="Times New Roman" w:hAnsi="Times New Roman"/>
          <w:sz w:val="22"/>
          <w:szCs w:val="22"/>
        </w:rPr>
      </w:pPr>
    </w:p>
    <w:p w14:paraId="699AE2D7" w14:textId="75FD43EB" w:rsidR="00AA19B0" w:rsidRPr="00AA19B0" w:rsidRDefault="00AA19B0" w:rsidP="00AA19B0">
      <w:pPr>
        <w:rPr>
          <w:rFonts w:ascii="Times New Roman" w:hAnsi="Times New Roman"/>
          <w:sz w:val="22"/>
          <w:szCs w:val="22"/>
        </w:rPr>
      </w:pPr>
    </w:p>
    <w:p w14:paraId="10238B34" w14:textId="3EA0150B" w:rsidR="00AA19B0" w:rsidRPr="00AA19B0" w:rsidRDefault="00AA19B0" w:rsidP="00AA19B0">
      <w:pPr>
        <w:rPr>
          <w:rFonts w:ascii="Times New Roman" w:hAnsi="Times New Roman"/>
          <w:sz w:val="22"/>
          <w:szCs w:val="22"/>
        </w:rPr>
      </w:pPr>
    </w:p>
    <w:p w14:paraId="1E5427F5" w14:textId="1D8D9721" w:rsidR="00AA19B0" w:rsidRPr="00AA19B0" w:rsidRDefault="00AA19B0" w:rsidP="00AA19B0">
      <w:pPr>
        <w:rPr>
          <w:rFonts w:ascii="Times New Roman" w:hAnsi="Times New Roman"/>
          <w:sz w:val="22"/>
          <w:szCs w:val="22"/>
        </w:rPr>
      </w:pPr>
    </w:p>
    <w:p w14:paraId="5BEB9E82" w14:textId="792CD30A" w:rsidR="00AA19B0" w:rsidRPr="00AA19B0" w:rsidRDefault="00AA19B0" w:rsidP="00AA19B0">
      <w:pPr>
        <w:rPr>
          <w:rFonts w:ascii="Times New Roman" w:hAnsi="Times New Roman"/>
          <w:sz w:val="22"/>
          <w:szCs w:val="22"/>
        </w:rPr>
      </w:pPr>
    </w:p>
    <w:p w14:paraId="47A92377" w14:textId="3EC25762" w:rsidR="00AA19B0" w:rsidRPr="00AA19B0" w:rsidRDefault="00AA19B0" w:rsidP="00AA19B0">
      <w:pPr>
        <w:rPr>
          <w:rFonts w:ascii="Times New Roman" w:hAnsi="Times New Roman"/>
          <w:sz w:val="22"/>
          <w:szCs w:val="22"/>
        </w:rPr>
      </w:pPr>
    </w:p>
    <w:p w14:paraId="409F2B8F" w14:textId="3556E870" w:rsidR="00AA19B0" w:rsidRPr="00AA19B0" w:rsidRDefault="00AA19B0" w:rsidP="00AA19B0">
      <w:pPr>
        <w:rPr>
          <w:rFonts w:ascii="Times New Roman" w:hAnsi="Times New Roman"/>
          <w:sz w:val="22"/>
          <w:szCs w:val="22"/>
        </w:rPr>
      </w:pPr>
    </w:p>
    <w:p w14:paraId="621FE235" w14:textId="7C35FD11" w:rsidR="00AA19B0" w:rsidRPr="00AA19B0" w:rsidRDefault="00AA19B0" w:rsidP="00AA19B0">
      <w:pPr>
        <w:rPr>
          <w:rFonts w:ascii="Times New Roman" w:hAnsi="Times New Roman"/>
          <w:sz w:val="22"/>
          <w:szCs w:val="22"/>
        </w:rPr>
      </w:pPr>
    </w:p>
    <w:p w14:paraId="3E3A7202" w14:textId="77777777" w:rsidR="00AA19B0" w:rsidRPr="00AA19B0" w:rsidRDefault="00AA19B0" w:rsidP="00AA19B0">
      <w:pPr>
        <w:rPr>
          <w:rFonts w:ascii="Times New Roman" w:hAnsi="Times New Roman"/>
          <w:sz w:val="22"/>
          <w:szCs w:val="22"/>
        </w:rPr>
      </w:pPr>
    </w:p>
    <w:sectPr w:rsidR="00AA19B0" w:rsidRPr="00AA19B0" w:rsidSect="009D2CAF">
      <w:pgSz w:w="11913" w:h="16834" w:code="9"/>
      <w:pgMar w:top="709" w:right="1134" w:bottom="1134" w:left="1134" w:header="720" w:footer="720" w:gutter="5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7751" w14:textId="77777777" w:rsidR="00BE0237" w:rsidRDefault="00BE0237">
      <w:r>
        <w:separator/>
      </w:r>
    </w:p>
  </w:endnote>
  <w:endnote w:type="continuationSeparator" w:id="0">
    <w:p w14:paraId="38CA0550" w14:textId="77777777" w:rsidR="00BE0237" w:rsidRDefault="00B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719D" w14:textId="5CECB96C" w:rsidR="00BE0237" w:rsidRPr="008A65FE" w:rsidRDefault="00AA19B0"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December 2022</w:t>
    </w:r>
    <w:r w:rsidR="00BE0237" w:rsidRPr="00D611BE">
      <w:rPr>
        <w:sz w:val="20"/>
      </w:rPr>
      <w:tab/>
    </w:r>
    <w:r w:rsidR="00BE0237" w:rsidRPr="00D611BE">
      <w:rPr>
        <w:rFonts w:ascii="Times New Roman" w:hAnsi="Times New Roman"/>
        <w:sz w:val="18"/>
        <w:szCs w:val="18"/>
      </w:rPr>
      <w:t xml:space="preserve">Page </w:t>
    </w:r>
    <w:r w:rsidR="00B7011C" w:rsidRPr="00D611BE">
      <w:rPr>
        <w:rStyle w:val="PageNumber"/>
        <w:rFonts w:ascii="Times New Roman" w:hAnsi="Times New Roman"/>
        <w:sz w:val="18"/>
        <w:szCs w:val="18"/>
      </w:rPr>
      <w:fldChar w:fldCharType="begin"/>
    </w:r>
    <w:r w:rsidR="00BE0237" w:rsidRPr="00D611BE">
      <w:rPr>
        <w:rStyle w:val="PageNumber"/>
        <w:rFonts w:ascii="Times New Roman" w:hAnsi="Times New Roman"/>
        <w:sz w:val="18"/>
        <w:szCs w:val="18"/>
      </w:rPr>
      <w:instrText xml:space="preserve"> PAGE </w:instrText>
    </w:r>
    <w:r w:rsidR="00B7011C" w:rsidRPr="00D611BE">
      <w:rPr>
        <w:rStyle w:val="PageNumber"/>
        <w:rFonts w:ascii="Times New Roman" w:hAnsi="Times New Roman"/>
        <w:sz w:val="18"/>
        <w:szCs w:val="18"/>
      </w:rPr>
      <w:fldChar w:fldCharType="separate"/>
    </w:r>
    <w:r w:rsidR="00E36CFE">
      <w:rPr>
        <w:rStyle w:val="PageNumber"/>
        <w:rFonts w:ascii="Times New Roman" w:hAnsi="Times New Roman"/>
        <w:noProof/>
        <w:sz w:val="18"/>
        <w:szCs w:val="18"/>
      </w:rPr>
      <w:t>7</w:t>
    </w:r>
    <w:r w:rsidR="00B7011C" w:rsidRPr="00D611BE">
      <w:rPr>
        <w:rStyle w:val="PageNumber"/>
        <w:rFonts w:ascii="Times New Roman" w:hAnsi="Times New Roman"/>
        <w:sz w:val="18"/>
        <w:szCs w:val="18"/>
      </w:rPr>
      <w:fldChar w:fldCharType="end"/>
    </w:r>
    <w:r w:rsidR="00BE0237" w:rsidRPr="00D611BE">
      <w:rPr>
        <w:rStyle w:val="PageNumber"/>
        <w:rFonts w:ascii="Times New Roman" w:hAnsi="Times New Roman"/>
        <w:sz w:val="18"/>
        <w:szCs w:val="18"/>
      </w:rPr>
      <w:t xml:space="preserve"> of</w:t>
    </w:r>
    <w:r w:rsidR="00BE0237">
      <w:rPr>
        <w:rStyle w:val="PageNumber"/>
        <w:rFonts w:ascii="Times New Roman" w:hAnsi="Times New Roman"/>
        <w:sz w:val="18"/>
        <w:szCs w:val="18"/>
      </w:rPr>
      <w:t xml:space="preserve"> </w:t>
    </w:r>
    <w:r w:rsidR="00BE0237" w:rsidRPr="00D611BE">
      <w:rPr>
        <w:rStyle w:val="PageNumber"/>
        <w:rFonts w:ascii="Times New Roman" w:hAnsi="Times New Roman"/>
        <w:sz w:val="18"/>
        <w:szCs w:val="18"/>
      </w:rPr>
      <w:t xml:space="preserve"> </w:t>
    </w:r>
    <w:r w:rsidR="00B7011C" w:rsidRPr="00D611BE">
      <w:rPr>
        <w:rStyle w:val="PageNumber"/>
        <w:rFonts w:ascii="Times New Roman" w:hAnsi="Times New Roman"/>
        <w:sz w:val="18"/>
        <w:szCs w:val="18"/>
      </w:rPr>
      <w:fldChar w:fldCharType="begin"/>
    </w:r>
    <w:r w:rsidR="00BE0237" w:rsidRPr="00D611BE">
      <w:rPr>
        <w:rStyle w:val="PageNumber"/>
        <w:rFonts w:ascii="Times New Roman" w:hAnsi="Times New Roman"/>
        <w:sz w:val="18"/>
        <w:szCs w:val="18"/>
      </w:rPr>
      <w:instrText xml:space="preserve"> NUMPAGES </w:instrText>
    </w:r>
    <w:r w:rsidR="00B7011C" w:rsidRPr="00D611BE">
      <w:rPr>
        <w:rStyle w:val="PageNumber"/>
        <w:rFonts w:ascii="Times New Roman" w:hAnsi="Times New Roman"/>
        <w:sz w:val="18"/>
        <w:szCs w:val="18"/>
      </w:rPr>
      <w:fldChar w:fldCharType="separate"/>
    </w:r>
    <w:r w:rsidR="00E36CFE">
      <w:rPr>
        <w:rStyle w:val="PageNumber"/>
        <w:rFonts w:ascii="Times New Roman" w:hAnsi="Times New Roman"/>
        <w:noProof/>
        <w:sz w:val="18"/>
        <w:szCs w:val="18"/>
      </w:rPr>
      <w:t>8</w:t>
    </w:r>
    <w:r w:rsidR="00B7011C" w:rsidRPr="00D611BE">
      <w:rPr>
        <w:rStyle w:val="PageNumber"/>
        <w:rFonts w:ascii="Times New Roman" w:hAnsi="Times New Roman"/>
        <w:sz w:val="18"/>
        <w:szCs w:val="18"/>
      </w:rPr>
      <w:fldChar w:fldCharType="end"/>
    </w:r>
  </w:p>
  <w:p w14:paraId="2E3B4BB5" w14:textId="77777777" w:rsidR="00BE0237" w:rsidRPr="00210C5D" w:rsidRDefault="00B7011C" w:rsidP="00601667">
    <w:pPr>
      <w:pStyle w:val="Footer"/>
      <w:tabs>
        <w:tab w:val="right" w:pos="9078"/>
      </w:tabs>
      <w:rPr>
        <w:b/>
      </w:rPr>
    </w:pPr>
    <w:r w:rsidRPr="005E5BE5">
      <w:rPr>
        <w:rStyle w:val="PageNumber"/>
        <w:rFonts w:ascii="Times New Roman" w:hAnsi="Times New Roman"/>
        <w:sz w:val="18"/>
        <w:szCs w:val="18"/>
      </w:rPr>
      <w:fldChar w:fldCharType="begin"/>
    </w:r>
    <w:r w:rsidR="00BE0237"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BE0237">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939B" w14:textId="6C61BE8C" w:rsidR="00BE0237" w:rsidRPr="00FB4BCC" w:rsidRDefault="00F11350"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December 2022</w:t>
    </w:r>
    <w:r w:rsidR="00BE0237">
      <w:rPr>
        <w:rFonts w:ascii="Times New Roman" w:hAnsi="Times New Roman"/>
        <w:b/>
        <w:sz w:val="18"/>
        <w:szCs w:val="18"/>
      </w:rPr>
      <w:t xml:space="preserve"> </w:t>
    </w:r>
    <w:r w:rsidR="00BE0237">
      <w:rPr>
        <w:rFonts w:ascii="Times New Roman" w:hAnsi="Times New Roman"/>
        <w:sz w:val="18"/>
        <w:szCs w:val="18"/>
      </w:rPr>
      <w:tab/>
    </w:r>
    <w:r w:rsidR="00BE0237" w:rsidRPr="00FB4BCC">
      <w:rPr>
        <w:rFonts w:ascii="Times New Roman" w:hAnsi="Times New Roman"/>
        <w:sz w:val="18"/>
        <w:szCs w:val="18"/>
      </w:rPr>
      <w:t xml:space="preserve">Page </w:t>
    </w:r>
    <w:r w:rsidR="00B7011C">
      <w:rPr>
        <w:rFonts w:ascii="Times New Roman" w:hAnsi="Times New Roman"/>
        <w:sz w:val="18"/>
        <w:szCs w:val="18"/>
      </w:rPr>
      <w:fldChar w:fldCharType="begin"/>
    </w:r>
    <w:r w:rsidR="00BE0237">
      <w:rPr>
        <w:rFonts w:ascii="Times New Roman" w:hAnsi="Times New Roman"/>
        <w:sz w:val="18"/>
        <w:szCs w:val="18"/>
      </w:rPr>
      <w:instrText xml:space="preserve"> PAGE  </w:instrText>
    </w:r>
    <w:r w:rsidR="00B7011C">
      <w:rPr>
        <w:rFonts w:ascii="Times New Roman" w:hAnsi="Times New Roman"/>
        <w:sz w:val="18"/>
        <w:szCs w:val="18"/>
      </w:rPr>
      <w:fldChar w:fldCharType="separate"/>
    </w:r>
    <w:r w:rsidR="00E36CFE">
      <w:rPr>
        <w:rFonts w:ascii="Times New Roman" w:hAnsi="Times New Roman"/>
        <w:noProof/>
        <w:sz w:val="18"/>
        <w:szCs w:val="18"/>
      </w:rPr>
      <w:t>2</w:t>
    </w:r>
    <w:r w:rsidR="00B7011C">
      <w:rPr>
        <w:rFonts w:ascii="Times New Roman" w:hAnsi="Times New Roman"/>
        <w:sz w:val="18"/>
        <w:szCs w:val="18"/>
      </w:rPr>
      <w:fldChar w:fldCharType="end"/>
    </w:r>
    <w:r w:rsidR="00BE0237" w:rsidRPr="00FB4BCC">
      <w:rPr>
        <w:rFonts w:ascii="Times New Roman" w:hAnsi="Times New Roman"/>
        <w:sz w:val="18"/>
        <w:szCs w:val="18"/>
      </w:rPr>
      <w:t xml:space="preserve"> of </w:t>
    </w:r>
    <w:r w:rsidR="00B7011C" w:rsidRPr="00FB4BCC">
      <w:rPr>
        <w:rFonts w:ascii="Times New Roman" w:hAnsi="Times New Roman"/>
        <w:sz w:val="18"/>
        <w:szCs w:val="18"/>
      </w:rPr>
      <w:fldChar w:fldCharType="begin"/>
    </w:r>
    <w:r w:rsidR="00BE0237" w:rsidRPr="00FB4BCC">
      <w:rPr>
        <w:rFonts w:ascii="Times New Roman" w:hAnsi="Times New Roman"/>
        <w:sz w:val="18"/>
        <w:szCs w:val="18"/>
      </w:rPr>
      <w:instrText xml:space="preserve"> NUMPAGES </w:instrText>
    </w:r>
    <w:r w:rsidR="00B7011C" w:rsidRPr="00FB4BCC">
      <w:rPr>
        <w:rFonts w:ascii="Times New Roman" w:hAnsi="Times New Roman"/>
        <w:sz w:val="18"/>
        <w:szCs w:val="18"/>
      </w:rPr>
      <w:fldChar w:fldCharType="separate"/>
    </w:r>
    <w:r w:rsidR="00E36CFE">
      <w:rPr>
        <w:rFonts w:ascii="Times New Roman" w:hAnsi="Times New Roman"/>
        <w:noProof/>
        <w:sz w:val="18"/>
        <w:szCs w:val="18"/>
      </w:rPr>
      <w:t>8</w:t>
    </w:r>
    <w:r w:rsidR="00B7011C" w:rsidRPr="00FB4BCC">
      <w:rPr>
        <w:rFonts w:ascii="Times New Roman" w:hAnsi="Times New Roman"/>
        <w:sz w:val="18"/>
        <w:szCs w:val="18"/>
      </w:rPr>
      <w:fldChar w:fldCharType="end"/>
    </w:r>
  </w:p>
  <w:p w14:paraId="5ADE8483" w14:textId="77777777" w:rsidR="00BE0237" w:rsidRPr="00210C5D" w:rsidRDefault="00B7011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00BE0237"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BE0237">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506E" w14:textId="77777777" w:rsidR="00BE0237" w:rsidRDefault="00BE0237">
      <w:r>
        <w:separator/>
      </w:r>
    </w:p>
  </w:footnote>
  <w:footnote w:type="continuationSeparator" w:id="0">
    <w:p w14:paraId="25AA2CA9" w14:textId="77777777" w:rsidR="00BE0237" w:rsidRDefault="00BE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4787" w14:textId="623A2670" w:rsidR="001C56F8" w:rsidRPr="001C56F8" w:rsidRDefault="001C56F8" w:rsidP="001C56F8">
    <w:pPr>
      <w:pBdr>
        <w:bottom w:val="single" w:sz="12" w:space="1" w:color="auto"/>
      </w:pBdr>
      <w:tabs>
        <w:tab w:val="left" w:pos="450"/>
        <w:tab w:val="center" w:pos="4320"/>
        <w:tab w:val="right" w:pos="8640"/>
      </w:tabs>
      <w:spacing w:after="0"/>
      <w:ind w:left="-450" w:right="-540"/>
      <w:jc w:val="left"/>
      <w:rPr>
        <w:rFonts w:ascii="Times New Roman" w:hAnsi="Times New Roman"/>
        <w:sz w:val="24"/>
        <w:lang w:val="fr-FR"/>
      </w:rPr>
    </w:pPr>
    <w:bookmarkStart w:id="0" w:name="_Hlk108775508"/>
    <w:bookmarkStart w:id="1" w:name="_Hlk108775509"/>
    <w:r w:rsidRPr="001C56F8">
      <w:rPr>
        <w:rFonts w:ascii="Times New Roman" w:hAnsi="Times New Roman"/>
        <w:noProof/>
        <w:snapToGrid w:val="0"/>
        <w:sz w:val="24"/>
        <w:lang w:val="en-US" w:eastAsia="en-US"/>
      </w:rPr>
      <w:drawing>
        <wp:anchor distT="0" distB="0" distL="114300" distR="114300" simplePos="0" relativeHeight="251661312" behindDoc="0" locked="0" layoutInCell="1" allowOverlap="1" wp14:anchorId="7A480798" wp14:editId="7B03F77B">
          <wp:simplePos x="0" y="0"/>
          <wp:positionH relativeFrom="column">
            <wp:posOffset>5034915</wp:posOffset>
          </wp:positionH>
          <wp:positionV relativeFrom="paragraph">
            <wp:posOffset>-243205</wp:posOffset>
          </wp:positionV>
          <wp:extent cx="742315" cy="742315"/>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pic:spPr>
              </pic:pic>
            </a:graphicData>
          </a:graphic>
          <wp14:sizeRelH relativeFrom="margin">
            <wp14:pctWidth>0</wp14:pctWidth>
          </wp14:sizeRelH>
          <wp14:sizeRelV relativeFrom="margin">
            <wp14:pctHeight>0</wp14:pctHeight>
          </wp14:sizeRelV>
        </wp:anchor>
      </w:drawing>
    </w:r>
    <w:r w:rsidRPr="001C56F8">
      <w:rPr>
        <w:rFonts w:ascii="Times New Roman" w:hAnsi="Times New Roman"/>
        <w:noProof/>
        <w:snapToGrid w:val="0"/>
        <w:sz w:val="24"/>
        <w:lang w:val="en-US" w:eastAsia="en-US"/>
      </w:rPr>
      <w:drawing>
        <wp:anchor distT="0" distB="0" distL="114300" distR="114300" simplePos="0" relativeHeight="251671552" behindDoc="0" locked="0" layoutInCell="1" allowOverlap="1" wp14:anchorId="38585BF0" wp14:editId="0A91F9C9">
          <wp:simplePos x="0" y="0"/>
          <wp:positionH relativeFrom="column">
            <wp:posOffset>5868670</wp:posOffset>
          </wp:positionH>
          <wp:positionV relativeFrom="paragraph">
            <wp:posOffset>-214630</wp:posOffset>
          </wp:positionV>
          <wp:extent cx="493395" cy="63817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638175"/>
                  </a:xfrm>
                  <a:prstGeom prst="rect">
                    <a:avLst/>
                  </a:prstGeom>
                  <a:noFill/>
                </pic:spPr>
              </pic:pic>
            </a:graphicData>
          </a:graphic>
          <wp14:sizeRelH relativeFrom="margin">
            <wp14:pctWidth>0</wp14:pctWidth>
          </wp14:sizeRelH>
          <wp14:sizeRelV relativeFrom="margin">
            <wp14:pctHeight>0</wp14:pctHeight>
          </wp14:sizeRelV>
        </wp:anchor>
      </w:drawing>
    </w:r>
    <w:r w:rsidRPr="001C56F8">
      <w:rPr>
        <w:rFonts w:ascii="Times New Roman" w:hAnsi="Times New Roman"/>
        <w:noProof/>
        <w:snapToGrid w:val="0"/>
        <w:sz w:val="24"/>
        <w:lang w:val="en-US" w:eastAsia="en-US"/>
      </w:rPr>
      <w:drawing>
        <wp:anchor distT="0" distB="0" distL="114300" distR="114300" simplePos="0" relativeHeight="251651072" behindDoc="0" locked="0" layoutInCell="1" allowOverlap="1" wp14:anchorId="30CBDAA2" wp14:editId="679E1C7F">
          <wp:simplePos x="0" y="0"/>
          <wp:positionH relativeFrom="column">
            <wp:posOffset>-373380</wp:posOffset>
          </wp:positionH>
          <wp:positionV relativeFrom="paragraph">
            <wp:posOffset>-24130</wp:posOffset>
          </wp:positionV>
          <wp:extent cx="1867535" cy="433705"/>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535" cy="433705"/>
                  </a:xfrm>
                  <a:prstGeom prst="rect">
                    <a:avLst/>
                  </a:prstGeom>
                  <a:noFill/>
                </pic:spPr>
              </pic:pic>
            </a:graphicData>
          </a:graphic>
          <wp14:sizeRelH relativeFrom="margin">
            <wp14:pctWidth>0</wp14:pctWidth>
          </wp14:sizeRelH>
          <wp14:sizeRelV relativeFrom="margin">
            <wp14:pctHeight>0</wp14:pctHeight>
          </wp14:sizeRelV>
        </wp:anchor>
      </w:drawing>
    </w:r>
    <w:r w:rsidRPr="001C56F8">
      <w:rPr>
        <w:rFonts w:ascii="Times New Roman" w:hAnsi="Times New Roman"/>
        <w:sz w:val="24"/>
        <w:lang w:val="fr-FR"/>
      </w:rPr>
      <w:t xml:space="preserve">                                                        </w:t>
    </w:r>
  </w:p>
  <w:p w14:paraId="6EB7D53D" w14:textId="77777777" w:rsidR="001C56F8" w:rsidRPr="001C56F8" w:rsidRDefault="001C56F8" w:rsidP="001C56F8">
    <w:pPr>
      <w:pBdr>
        <w:bottom w:val="single" w:sz="12" w:space="1" w:color="auto"/>
      </w:pBdr>
      <w:tabs>
        <w:tab w:val="left" w:pos="450"/>
        <w:tab w:val="center" w:pos="4320"/>
        <w:tab w:val="right" w:pos="8640"/>
      </w:tabs>
      <w:spacing w:after="0"/>
      <w:ind w:left="-450" w:right="-540"/>
      <w:jc w:val="left"/>
      <w:rPr>
        <w:rFonts w:ascii="Times New Roman" w:hAnsi="Times New Roman"/>
        <w:sz w:val="24"/>
        <w:lang w:val="fr-FR"/>
      </w:rPr>
    </w:pPr>
  </w:p>
  <w:p w14:paraId="1D7C8524" w14:textId="77777777" w:rsidR="001C56F8" w:rsidRPr="001C56F8" w:rsidRDefault="001C56F8" w:rsidP="001C56F8">
    <w:pPr>
      <w:pBdr>
        <w:bottom w:val="single" w:sz="12" w:space="1" w:color="auto"/>
      </w:pBdr>
      <w:tabs>
        <w:tab w:val="left" w:pos="450"/>
        <w:tab w:val="center" w:pos="4320"/>
        <w:tab w:val="right" w:pos="8640"/>
      </w:tabs>
      <w:spacing w:after="0"/>
      <w:ind w:left="-450" w:right="-540"/>
      <w:jc w:val="left"/>
      <w:rPr>
        <w:rFonts w:ascii="Times New Roman" w:hAnsi="Times New Roman" w:cs="Arial"/>
        <w:sz w:val="24"/>
        <w:lang w:val="fr-FR"/>
      </w:rPr>
    </w:pPr>
  </w:p>
  <w:p w14:paraId="660CFE7F" w14:textId="26666339" w:rsidR="001C56F8" w:rsidRPr="001C56F8" w:rsidRDefault="001C56F8" w:rsidP="001C56F8">
    <w:pPr>
      <w:tabs>
        <w:tab w:val="left" w:pos="450"/>
        <w:tab w:val="center" w:pos="4320"/>
        <w:tab w:val="right" w:pos="8640"/>
      </w:tabs>
      <w:spacing w:after="0"/>
      <w:ind w:left="-432"/>
      <w:rPr>
        <w:rFonts w:ascii="Times New Roman" w:hAnsi="Times New Roman" w:cs="Arial"/>
        <w:sz w:val="24"/>
        <w:lang w:val="fr-FR"/>
      </w:rPr>
    </w:pPr>
    <w:r w:rsidRPr="001C56F8">
      <w:rPr>
        <w:rFonts w:ascii="Times New Roman" w:hAnsi="Times New Roman" w:cs="Arial"/>
        <w:sz w:val="24"/>
        <w:lang w:val="fr-FR"/>
      </w:rPr>
      <w:t>Project co-funded by the European Union and national funds of the participating countries.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DFF31DA"/>
    <w:multiLevelType w:val="hybridMultilevel"/>
    <w:tmpl w:val="795E6B04"/>
    <w:lvl w:ilvl="0" w:tplc="5E6606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C326C"/>
    <w:multiLevelType w:val="hybridMultilevel"/>
    <w:tmpl w:val="D750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27380D"/>
    <w:multiLevelType w:val="hybridMultilevel"/>
    <w:tmpl w:val="8AEC110E"/>
    <w:lvl w:ilvl="0" w:tplc="FEE0934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23E150C"/>
    <w:multiLevelType w:val="hybridMultilevel"/>
    <w:tmpl w:val="83C6DF7E"/>
    <w:lvl w:ilvl="0" w:tplc="04090001">
      <w:start w:val="1"/>
      <w:numFmt w:val="bullet"/>
      <w:lvlText w:val=""/>
      <w:lvlJc w:val="left"/>
      <w:pPr>
        <w:ind w:left="720" w:hanging="360"/>
      </w:pPr>
      <w:rPr>
        <w:rFonts w:ascii="Symbol" w:hAnsi="Symbol" w:hint="default"/>
      </w:rPr>
    </w:lvl>
    <w:lvl w:ilvl="1" w:tplc="58EA6DA2">
      <w:numFmt w:val="bullet"/>
      <w:lvlText w:val="•"/>
      <w:lvlJc w:val="left"/>
      <w:pPr>
        <w:ind w:left="1470" w:hanging="3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45F9D"/>
    <w:multiLevelType w:val="hybridMultilevel"/>
    <w:tmpl w:val="99C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30488"/>
    <w:multiLevelType w:val="hybridMultilevel"/>
    <w:tmpl w:val="FA52C35C"/>
    <w:lvl w:ilvl="0" w:tplc="58E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F3B4A83"/>
    <w:multiLevelType w:val="hybridMultilevel"/>
    <w:tmpl w:val="87CE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D3638EE"/>
    <w:multiLevelType w:val="hybridMultilevel"/>
    <w:tmpl w:val="5EBCB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15:restartNumberingAfterBreak="0">
    <w:nsid w:val="63E812E8"/>
    <w:multiLevelType w:val="hybridMultilevel"/>
    <w:tmpl w:val="FB3012D2"/>
    <w:lvl w:ilvl="0" w:tplc="FFFFFFFF">
      <w:start w:val="5"/>
      <w:numFmt w:val="bullet"/>
      <w:lvlText w:val="-"/>
      <w:lvlJc w:val="left"/>
      <w:pPr>
        <w:ind w:left="720" w:hanging="360"/>
      </w:pPr>
      <w:rPr>
        <w:rFonts w:ascii="Times New Roman" w:eastAsia="Times New Roman" w:hAnsi="Times New Roman" w:cs="Times New Roman" w:hint="default"/>
      </w:rPr>
    </w:lvl>
    <w:lvl w:ilvl="1" w:tplc="58EA6DA2">
      <w:numFmt w:val="bullet"/>
      <w:lvlText w:val="•"/>
      <w:lvlJc w:val="left"/>
      <w:pPr>
        <w:ind w:left="72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8F13D67"/>
    <w:multiLevelType w:val="hybridMultilevel"/>
    <w:tmpl w:val="BA7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B4BF1"/>
    <w:multiLevelType w:val="multilevel"/>
    <w:tmpl w:val="BEB83A46"/>
    <w:lvl w:ilvl="0">
      <w:start w:val="1"/>
      <w:numFmt w:val="decimal"/>
      <w:pStyle w:val="Heading1"/>
      <w:lvlText w:val="%1."/>
      <w:lvlJc w:val="left"/>
      <w:pPr>
        <w:tabs>
          <w:tab w:val="num" w:pos="480"/>
        </w:tabs>
        <w:ind w:left="480" w:hanging="480"/>
      </w:pPr>
      <w:rPr>
        <w:color w:val="auto"/>
      </w:rPr>
    </w:lvl>
    <w:lvl w:ilvl="1">
      <w:start w:val="1"/>
      <w:numFmt w:val="decimal"/>
      <w:pStyle w:val="Heading2"/>
      <w:lvlText w:val="%1.%2."/>
      <w:lvlJc w:val="left"/>
      <w:pPr>
        <w:tabs>
          <w:tab w:val="num" w:pos="3600"/>
        </w:tabs>
        <w:ind w:left="3600" w:hanging="72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5490"/>
        </w:tabs>
        <w:ind w:left="549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2A7B6A"/>
    <w:multiLevelType w:val="hybridMultilevel"/>
    <w:tmpl w:val="B7DC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137104">
    <w:abstractNumId w:val="1"/>
  </w:num>
  <w:num w:numId="2" w16cid:durableId="336883778">
    <w:abstractNumId w:val="0"/>
  </w:num>
  <w:num w:numId="3" w16cid:durableId="1600289691">
    <w:abstractNumId w:val="25"/>
  </w:num>
  <w:num w:numId="4" w16cid:durableId="141123368">
    <w:abstractNumId w:val="12"/>
  </w:num>
  <w:num w:numId="5" w16cid:durableId="1707412588">
    <w:abstractNumId w:val="7"/>
  </w:num>
  <w:num w:numId="6" w16cid:durableId="77336765">
    <w:abstractNumId w:val="11"/>
  </w:num>
  <w:num w:numId="7" w16cid:durableId="353657108">
    <w:abstractNumId w:val="22"/>
  </w:num>
  <w:num w:numId="8" w16cid:durableId="579293078">
    <w:abstractNumId w:val="26"/>
  </w:num>
  <w:num w:numId="9" w16cid:durableId="204752380">
    <w:abstractNumId w:val="9"/>
  </w:num>
  <w:num w:numId="10" w16cid:durableId="837306297">
    <w:abstractNumId w:val="21"/>
  </w:num>
  <w:num w:numId="11" w16cid:durableId="1547180418">
    <w:abstractNumId w:val="20"/>
  </w:num>
  <w:num w:numId="12" w16cid:durableId="182669485">
    <w:abstractNumId w:val="16"/>
  </w:num>
  <w:num w:numId="13" w16cid:durableId="1060323518">
    <w:abstractNumId w:val="18"/>
  </w:num>
  <w:num w:numId="14" w16cid:durableId="1251282006">
    <w:abstractNumId w:val="6"/>
  </w:num>
  <w:num w:numId="15" w16cid:durableId="180894445">
    <w:abstractNumId w:val="10"/>
  </w:num>
  <w:num w:numId="16" w16cid:durableId="1589003478">
    <w:abstractNumId w:val="4"/>
  </w:num>
  <w:num w:numId="17" w16cid:durableId="1540050216">
    <w:abstractNumId w:val="8"/>
  </w:num>
  <w:num w:numId="18" w16cid:durableId="813836744">
    <w:abstractNumId w:val="27"/>
  </w:num>
  <w:num w:numId="19" w16cid:durableId="625431723">
    <w:abstractNumId w:val="13"/>
  </w:num>
  <w:num w:numId="20" w16cid:durableId="917859896">
    <w:abstractNumId w:val="2"/>
  </w:num>
  <w:num w:numId="21" w16cid:durableId="1637956544">
    <w:abstractNumId w:val="5"/>
  </w:num>
  <w:num w:numId="22" w16cid:durableId="86120121">
    <w:abstractNumId w:val="23"/>
  </w:num>
  <w:num w:numId="23" w16cid:durableId="1066806613">
    <w:abstractNumId w:val="15"/>
  </w:num>
  <w:num w:numId="24" w16cid:durableId="1494177151">
    <w:abstractNumId w:val="3"/>
  </w:num>
  <w:num w:numId="25" w16cid:durableId="1105535908">
    <w:abstractNumId w:val="19"/>
  </w:num>
  <w:num w:numId="26" w16cid:durableId="2093626896">
    <w:abstractNumId w:val="24"/>
  </w:num>
  <w:num w:numId="27" w16cid:durableId="804813801">
    <w:abstractNumId w:val="17"/>
  </w:num>
  <w:num w:numId="28" w16cid:durableId="489174920">
    <w:abstractNumId w:val="14"/>
  </w:num>
  <w:num w:numId="29" w16cid:durableId="30331385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5616"/>
    <w:rsid w:val="0000758B"/>
    <w:rsid w:val="00015DFA"/>
    <w:rsid w:val="000229E3"/>
    <w:rsid w:val="00023593"/>
    <w:rsid w:val="000300F6"/>
    <w:rsid w:val="000315D8"/>
    <w:rsid w:val="000332B4"/>
    <w:rsid w:val="00034E3E"/>
    <w:rsid w:val="00035B14"/>
    <w:rsid w:val="000363AC"/>
    <w:rsid w:val="0004165B"/>
    <w:rsid w:val="0004483E"/>
    <w:rsid w:val="00046EDE"/>
    <w:rsid w:val="0004792F"/>
    <w:rsid w:val="0005180E"/>
    <w:rsid w:val="00060046"/>
    <w:rsid w:val="00064C42"/>
    <w:rsid w:val="0006795C"/>
    <w:rsid w:val="000717C4"/>
    <w:rsid w:val="00072591"/>
    <w:rsid w:val="000848BC"/>
    <w:rsid w:val="00086D9B"/>
    <w:rsid w:val="0009008B"/>
    <w:rsid w:val="000914D7"/>
    <w:rsid w:val="00093359"/>
    <w:rsid w:val="00093D70"/>
    <w:rsid w:val="000A1135"/>
    <w:rsid w:val="000C5995"/>
    <w:rsid w:val="000C681E"/>
    <w:rsid w:val="000D573C"/>
    <w:rsid w:val="000E0D0C"/>
    <w:rsid w:val="000E1864"/>
    <w:rsid w:val="000E3521"/>
    <w:rsid w:val="000E4E41"/>
    <w:rsid w:val="000F10BF"/>
    <w:rsid w:val="000F16A9"/>
    <w:rsid w:val="000F5222"/>
    <w:rsid w:val="00100201"/>
    <w:rsid w:val="0010219F"/>
    <w:rsid w:val="0011312C"/>
    <w:rsid w:val="00114045"/>
    <w:rsid w:val="00115301"/>
    <w:rsid w:val="00120460"/>
    <w:rsid w:val="00126E6A"/>
    <w:rsid w:val="0013060C"/>
    <w:rsid w:val="00132C55"/>
    <w:rsid w:val="00133A60"/>
    <w:rsid w:val="00134B0C"/>
    <w:rsid w:val="001350D2"/>
    <w:rsid w:val="00144AAA"/>
    <w:rsid w:val="001467EC"/>
    <w:rsid w:val="00153197"/>
    <w:rsid w:val="00155998"/>
    <w:rsid w:val="0016144B"/>
    <w:rsid w:val="0016149B"/>
    <w:rsid w:val="00161CF7"/>
    <w:rsid w:val="00174CDF"/>
    <w:rsid w:val="00185585"/>
    <w:rsid w:val="001869F0"/>
    <w:rsid w:val="00190AEA"/>
    <w:rsid w:val="00192884"/>
    <w:rsid w:val="0019480C"/>
    <w:rsid w:val="001A1A8A"/>
    <w:rsid w:val="001A1E97"/>
    <w:rsid w:val="001B3701"/>
    <w:rsid w:val="001B7EC0"/>
    <w:rsid w:val="001C114B"/>
    <w:rsid w:val="001C243B"/>
    <w:rsid w:val="001C3D7B"/>
    <w:rsid w:val="001C4DD2"/>
    <w:rsid w:val="001C56F8"/>
    <w:rsid w:val="001C6553"/>
    <w:rsid w:val="001C7648"/>
    <w:rsid w:val="001D07DD"/>
    <w:rsid w:val="001D0B84"/>
    <w:rsid w:val="001E4CB6"/>
    <w:rsid w:val="001E5659"/>
    <w:rsid w:val="001F0EC7"/>
    <w:rsid w:val="001F21C2"/>
    <w:rsid w:val="001F300B"/>
    <w:rsid w:val="00201327"/>
    <w:rsid w:val="00210C5D"/>
    <w:rsid w:val="00212FA5"/>
    <w:rsid w:val="00224F25"/>
    <w:rsid w:val="002351C4"/>
    <w:rsid w:val="00240BCC"/>
    <w:rsid w:val="00243FB5"/>
    <w:rsid w:val="002564EE"/>
    <w:rsid w:val="00257844"/>
    <w:rsid w:val="00257D65"/>
    <w:rsid w:val="00262B73"/>
    <w:rsid w:val="00267A1C"/>
    <w:rsid w:val="00267E2E"/>
    <w:rsid w:val="002769FC"/>
    <w:rsid w:val="0028046F"/>
    <w:rsid w:val="00282DCE"/>
    <w:rsid w:val="002C0329"/>
    <w:rsid w:val="002C304A"/>
    <w:rsid w:val="002D165E"/>
    <w:rsid w:val="002D2CA5"/>
    <w:rsid w:val="002D48C4"/>
    <w:rsid w:val="002D5D21"/>
    <w:rsid w:val="002D648A"/>
    <w:rsid w:val="002D7174"/>
    <w:rsid w:val="002E468E"/>
    <w:rsid w:val="002E61E1"/>
    <w:rsid w:val="002E6CD4"/>
    <w:rsid w:val="002F1AF6"/>
    <w:rsid w:val="002F538A"/>
    <w:rsid w:val="0030139C"/>
    <w:rsid w:val="003076E1"/>
    <w:rsid w:val="00310A00"/>
    <w:rsid w:val="00312C6F"/>
    <w:rsid w:val="00314F22"/>
    <w:rsid w:val="0031613E"/>
    <w:rsid w:val="0032025C"/>
    <w:rsid w:val="00320C07"/>
    <w:rsid w:val="00323913"/>
    <w:rsid w:val="0032744F"/>
    <w:rsid w:val="00334D8A"/>
    <w:rsid w:val="003421DB"/>
    <w:rsid w:val="0034347C"/>
    <w:rsid w:val="003501A8"/>
    <w:rsid w:val="00350D87"/>
    <w:rsid w:val="00356091"/>
    <w:rsid w:val="00363709"/>
    <w:rsid w:val="00364DE6"/>
    <w:rsid w:val="0037286B"/>
    <w:rsid w:val="003810FB"/>
    <w:rsid w:val="003A1C3F"/>
    <w:rsid w:val="003A1CD1"/>
    <w:rsid w:val="003A2551"/>
    <w:rsid w:val="003B7EB4"/>
    <w:rsid w:val="003C0BCE"/>
    <w:rsid w:val="003C24E8"/>
    <w:rsid w:val="003C3171"/>
    <w:rsid w:val="003C52A5"/>
    <w:rsid w:val="003D1B73"/>
    <w:rsid w:val="003D71FD"/>
    <w:rsid w:val="003E2196"/>
    <w:rsid w:val="003E26F7"/>
    <w:rsid w:val="003F2355"/>
    <w:rsid w:val="003F608A"/>
    <w:rsid w:val="003F7ED9"/>
    <w:rsid w:val="0040179F"/>
    <w:rsid w:val="00404345"/>
    <w:rsid w:val="0040714A"/>
    <w:rsid w:val="00410306"/>
    <w:rsid w:val="00412B68"/>
    <w:rsid w:val="0042178E"/>
    <w:rsid w:val="00423811"/>
    <w:rsid w:val="00423F47"/>
    <w:rsid w:val="004250F9"/>
    <w:rsid w:val="00430392"/>
    <w:rsid w:val="00430A13"/>
    <w:rsid w:val="00431AEC"/>
    <w:rsid w:val="00433C0F"/>
    <w:rsid w:val="00434E06"/>
    <w:rsid w:val="00437F92"/>
    <w:rsid w:val="00444297"/>
    <w:rsid w:val="004450A7"/>
    <w:rsid w:val="00447FC0"/>
    <w:rsid w:val="00450070"/>
    <w:rsid w:val="0045154E"/>
    <w:rsid w:val="00453705"/>
    <w:rsid w:val="00476A68"/>
    <w:rsid w:val="004849A7"/>
    <w:rsid w:val="00484F3A"/>
    <w:rsid w:val="00485AC1"/>
    <w:rsid w:val="00490ACE"/>
    <w:rsid w:val="0049404A"/>
    <w:rsid w:val="004978F8"/>
    <w:rsid w:val="004A11D3"/>
    <w:rsid w:val="004A2422"/>
    <w:rsid w:val="004B2A38"/>
    <w:rsid w:val="004B6ACF"/>
    <w:rsid w:val="004C29A5"/>
    <w:rsid w:val="004D5035"/>
    <w:rsid w:val="004E196F"/>
    <w:rsid w:val="004E2289"/>
    <w:rsid w:val="004E2671"/>
    <w:rsid w:val="004E5639"/>
    <w:rsid w:val="004E767F"/>
    <w:rsid w:val="004F27E7"/>
    <w:rsid w:val="004F338B"/>
    <w:rsid w:val="004F3E5F"/>
    <w:rsid w:val="004F5130"/>
    <w:rsid w:val="00504498"/>
    <w:rsid w:val="00510D93"/>
    <w:rsid w:val="0052017E"/>
    <w:rsid w:val="00520459"/>
    <w:rsid w:val="00530D15"/>
    <w:rsid w:val="00536D6E"/>
    <w:rsid w:val="0054459B"/>
    <w:rsid w:val="0055050F"/>
    <w:rsid w:val="00551EFF"/>
    <w:rsid w:val="0055311E"/>
    <w:rsid w:val="005563FF"/>
    <w:rsid w:val="00556CFB"/>
    <w:rsid w:val="00563EC3"/>
    <w:rsid w:val="00564168"/>
    <w:rsid w:val="0056770C"/>
    <w:rsid w:val="00570CF3"/>
    <w:rsid w:val="00581F00"/>
    <w:rsid w:val="00582243"/>
    <w:rsid w:val="005837BC"/>
    <w:rsid w:val="0058735E"/>
    <w:rsid w:val="005935F3"/>
    <w:rsid w:val="00596882"/>
    <w:rsid w:val="00597554"/>
    <w:rsid w:val="00597EEA"/>
    <w:rsid w:val="005A36D9"/>
    <w:rsid w:val="005A41BF"/>
    <w:rsid w:val="005B55B9"/>
    <w:rsid w:val="005B7D47"/>
    <w:rsid w:val="005C6CC2"/>
    <w:rsid w:val="005C7E27"/>
    <w:rsid w:val="005D2A98"/>
    <w:rsid w:val="005D5086"/>
    <w:rsid w:val="005D5805"/>
    <w:rsid w:val="005E1EDD"/>
    <w:rsid w:val="005E3F3D"/>
    <w:rsid w:val="005E5BE5"/>
    <w:rsid w:val="005F05F8"/>
    <w:rsid w:val="005F0A62"/>
    <w:rsid w:val="005F537F"/>
    <w:rsid w:val="00600330"/>
    <w:rsid w:val="00601667"/>
    <w:rsid w:val="00604D53"/>
    <w:rsid w:val="0061269A"/>
    <w:rsid w:val="006210A8"/>
    <w:rsid w:val="00624787"/>
    <w:rsid w:val="00624EEF"/>
    <w:rsid w:val="00626398"/>
    <w:rsid w:val="006309C5"/>
    <w:rsid w:val="00630D49"/>
    <w:rsid w:val="00631124"/>
    <w:rsid w:val="0063749B"/>
    <w:rsid w:val="006376E0"/>
    <w:rsid w:val="006431CD"/>
    <w:rsid w:val="00645479"/>
    <w:rsid w:val="006460D9"/>
    <w:rsid w:val="006470EB"/>
    <w:rsid w:val="006471D6"/>
    <w:rsid w:val="00650DD4"/>
    <w:rsid w:val="00657CDE"/>
    <w:rsid w:val="00663107"/>
    <w:rsid w:val="0066487E"/>
    <w:rsid w:val="00665651"/>
    <w:rsid w:val="006659A3"/>
    <w:rsid w:val="006723F3"/>
    <w:rsid w:val="006745A0"/>
    <w:rsid w:val="0067667B"/>
    <w:rsid w:val="006836F2"/>
    <w:rsid w:val="00686427"/>
    <w:rsid w:val="006914E5"/>
    <w:rsid w:val="006926A1"/>
    <w:rsid w:val="00696CAF"/>
    <w:rsid w:val="00697296"/>
    <w:rsid w:val="00697562"/>
    <w:rsid w:val="006A138B"/>
    <w:rsid w:val="006A142C"/>
    <w:rsid w:val="006A4EDB"/>
    <w:rsid w:val="006A58EC"/>
    <w:rsid w:val="006B3052"/>
    <w:rsid w:val="006B423E"/>
    <w:rsid w:val="006B4AE4"/>
    <w:rsid w:val="006B5706"/>
    <w:rsid w:val="006C0746"/>
    <w:rsid w:val="006D6D6B"/>
    <w:rsid w:val="006E569E"/>
    <w:rsid w:val="006F079E"/>
    <w:rsid w:val="006F38F6"/>
    <w:rsid w:val="006F4B90"/>
    <w:rsid w:val="006F607A"/>
    <w:rsid w:val="007019D8"/>
    <w:rsid w:val="0070275A"/>
    <w:rsid w:val="00710608"/>
    <w:rsid w:val="00720E17"/>
    <w:rsid w:val="00727260"/>
    <w:rsid w:val="00730CF0"/>
    <w:rsid w:val="007327E9"/>
    <w:rsid w:val="007356A3"/>
    <w:rsid w:val="00736844"/>
    <w:rsid w:val="00742068"/>
    <w:rsid w:val="0075789D"/>
    <w:rsid w:val="007773DF"/>
    <w:rsid w:val="00780608"/>
    <w:rsid w:val="0078061F"/>
    <w:rsid w:val="00780D1B"/>
    <w:rsid w:val="00781734"/>
    <w:rsid w:val="0078273C"/>
    <w:rsid w:val="00783891"/>
    <w:rsid w:val="00783FF3"/>
    <w:rsid w:val="0079433E"/>
    <w:rsid w:val="007A6A64"/>
    <w:rsid w:val="007A6EDD"/>
    <w:rsid w:val="007C05EF"/>
    <w:rsid w:val="007C3B8C"/>
    <w:rsid w:val="007E157C"/>
    <w:rsid w:val="007E21BD"/>
    <w:rsid w:val="007F5547"/>
    <w:rsid w:val="007F738F"/>
    <w:rsid w:val="00802406"/>
    <w:rsid w:val="00804D3E"/>
    <w:rsid w:val="0081130D"/>
    <w:rsid w:val="00816B6E"/>
    <w:rsid w:val="008263C2"/>
    <w:rsid w:val="00842DD6"/>
    <w:rsid w:val="008461DC"/>
    <w:rsid w:val="00851DA8"/>
    <w:rsid w:val="008529D5"/>
    <w:rsid w:val="008538A6"/>
    <w:rsid w:val="00854F37"/>
    <w:rsid w:val="008553BA"/>
    <w:rsid w:val="00856D51"/>
    <w:rsid w:val="0085723F"/>
    <w:rsid w:val="008577AB"/>
    <w:rsid w:val="00857B84"/>
    <w:rsid w:val="00861308"/>
    <w:rsid w:val="00861BB8"/>
    <w:rsid w:val="00862E3E"/>
    <w:rsid w:val="00864481"/>
    <w:rsid w:val="008679C7"/>
    <w:rsid w:val="00875B1B"/>
    <w:rsid w:val="0088268D"/>
    <w:rsid w:val="008874F5"/>
    <w:rsid w:val="008877BF"/>
    <w:rsid w:val="008951C0"/>
    <w:rsid w:val="008A0C9A"/>
    <w:rsid w:val="008A18C7"/>
    <w:rsid w:val="008A4A96"/>
    <w:rsid w:val="008A65FE"/>
    <w:rsid w:val="008A690D"/>
    <w:rsid w:val="008B2A2C"/>
    <w:rsid w:val="008B56F9"/>
    <w:rsid w:val="008B7306"/>
    <w:rsid w:val="008C77AE"/>
    <w:rsid w:val="008D141B"/>
    <w:rsid w:val="008E07F4"/>
    <w:rsid w:val="008E412E"/>
    <w:rsid w:val="008E4DA9"/>
    <w:rsid w:val="008F30D2"/>
    <w:rsid w:val="008F6138"/>
    <w:rsid w:val="009044C8"/>
    <w:rsid w:val="00913786"/>
    <w:rsid w:val="00915153"/>
    <w:rsid w:val="0092494C"/>
    <w:rsid w:val="00924F0C"/>
    <w:rsid w:val="00927CEC"/>
    <w:rsid w:val="00931940"/>
    <w:rsid w:val="00932A0D"/>
    <w:rsid w:val="00932FF8"/>
    <w:rsid w:val="009344C1"/>
    <w:rsid w:val="00934525"/>
    <w:rsid w:val="00935F4D"/>
    <w:rsid w:val="00942AD6"/>
    <w:rsid w:val="009454EE"/>
    <w:rsid w:val="009463C5"/>
    <w:rsid w:val="009471BC"/>
    <w:rsid w:val="00975C1A"/>
    <w:rsid w:val="009813B4"/>
    <w:rsid w:val="00983970"/>
    <w:rsid w:val="0098648B"/>
    <w:rsid w:val="00987D01"/>
    <w:rsid w:val="00994CA3"/>
    <w:rsid w:val="00994CD7"/>
    <w:rsid w:val="00995D0E"/>
    <w:rsid w:val="00996BDD"/>
    <w:rsid w:val="009A09D3"/>
    <w:rsid w:val="009A2B96"/>
    <w:rsid w:val="009A3473"/>
    <w:rsid w:val="009A45FA"/>
    <w:rsid w:val="009A477C"/>
    <w:rsid w:val="009B03EE"/>
    <w:rsid w:val="009B5EC3"/>
    <w:rsid w:val="009B60F8"/>
    <w:rsid w:val="009B623C"/>
    <w:rsid w:val="009B6C23"/>
    <w:rsid w:val="009C0511"/>
    <w:rsid w:val="009C11D6"/>
    <w:rsid w:val="009D26A4"/>
    <w:rsid w:val="009D2CAF"/>
    <w:rsid w:val="009E37FA"/>
    <w:rsid w:val="009F23A4"/>
    <w:rsid w:val="009F2A7A"/>
    <w:rsid w:val="009F2FF0"/>
    <w:rsid w:val="009F3097"/>
    <w:rsid w:val="00A03A72"/>
    <w:rsid w:val="00A04CFC"/>
    <w:rsid w:val="00A07A95"/>
    <w:rsid w:val="00A10D9B"/>
    <w:rsid w:val="00A118D3"/>
    <w:rsid w:val="00A1275D"/>
    <w:rsid w:val="00A142A9"/>
    <w:rsid w:val="00A169E5"/>
    <w:rsid w:val="00A334B3"/>
    <w:rsid w:val="00A35674"/>
    <w:rsid w:val="00A4001B"/>
    <w:rsid w:val="00A55717"/>
    <w:rsid w:val="00A60619"/>
    <w:rsid w:val="00A60E57"/>
    <w:rsid w:val="00A62D55"/>
    <w:rsid w:val="00A72D46"/>
    <w:rsid w:val="00A74230"/>
    <w:rsid w:val="00A76CC7"/>
    <w:rsid w:val="00A90731"/>
    <w:rsid w:val="00A91D5F"/>
    <w:rsid w:val="00A96CA5"/>
    <w:rsid w:val="00A96EF5"/>
    <w:rsid w:val="00AA19B0"/>
    <w:rsid w:val="00AA1AB2"/>
    <w:rsid w:val="00AA4AA5"/>
    <w:rsid w:val="00AA76C8"/>
    <w:rsid w:val="00AB3583"/>
    <w:rsid w:val="00AB722F"/>
    <w:rsid w:val="00AB79A8"/>
    <w:rsid w:val="00AB7E7B"/>
    <w:rsid w:val="00AC4545"/>
    <w:rsid w:val="00AC653B"/>
    <w:rsid w:val="00AD13B2"/>
    <w:rsid w:val="00AD50D5"/>
    <w:rsid w:val="00AE124B"/>
    <w:rsid w:val="00AE72EC"/>
    <w:rsid w:val="00AF0F13"/>
    <w:rsid w:val="00AF69DA"/>
    <w:rsid w:val="00B00B32"/>
    <w:rsid w:val="00B01C1A"/>
    <w:rsid w:val="00B020AC"/>
    <w:rsid w:val="00B066C5"/>
    <w:rsid w:val="00B07815"/>
    <w:rsid w:val="00B14A99"/>
    <w:rsid w:val="00B2173F"/>
    <w:rsid w:val="00B21AF1"/>
    <w:rsid w:val="00B221C9"/>
    <w:rsid w:val="00B234DE"/>
    <w:rsid w:val="00B26965"/>
    <w:rsid w:val="00B26E44"/>
    <w:rsid w:val="00B3286E"/>
    <w:rsid w:val="00B403DB"/>
    <w:rsid w:val="00B42C51"/>
    <w:rsid w:val="00B433F8"/>
    <w:rsid w:val="00B52600"/>
    <w:rsid w:val="00B65A65"/>
    <w:rsid w:val="00B66F93"/>
    <w:rsid w:val="00B67552"/>
    <w:rsid w:val="00B7011C"/>
    <w:rsid w:val="00B724A2"/>
    <w:rsid w:val="00B733DB"/>
    <w:rsid w:val="00B753C6"/>
    <w:rsid w:val="00B80FBF"/>
    <w:rsid w:val="00B8743C"/>
    <w:rsid w:val="00B87B0D"/>
    <w:rsid w:val="00B902C8"/>
    <w:rsid w:val="00B95C15"/>
    <w:rsid w:val="00B96483"/>
    <w:rsid w:val="00BA0146"/>
    <w:rsid w:val="00BA3339"/>
    <w:rsid w:val="00BA3DA0"/>
    <w:rsid w:val="00BA60AA"/>
    <w:rsid w:val="00BA7A6C"/>
    <w:rsid w:val="00BC00A2"/>
    <w:rsid w:val="00BC69C4"/>
    <w:rsid w:val="00BC7E1D"/>
    <w:rsid w:val="00BD0DB2"/>
    <w:rsid w:val="00BD14E1"/>
    <w:rsid w:val="00BD2DF4"/>
    <w:rsid w:val="00BD5B78"/>
    <w:rsid w:val="00BD711D"/>
    <w:rsid w:val="00BE0237"/>
    <w:rsid w:val="00BE7A06"/>
    <w:rsid w:val="00BF2462"/>
    <w:rsid w:val="00BF64F5"/>
    <w:rsid w:val="00BF7CA6"/>
    <w:rsid w:val="00C00C1A"/>
    <w:rsid w:val="00C04D71"/>
    <w:rsid w:val="00C056FE"/>
    <w:rsid w:val="00C11B64"/>
    <w:rsid w:val="00C20250"/>
    <w:rsid w:val="00C220FB"/>
    <w:rsid w:val="00C2235E"/>
    <w:rsid w:val="00C2452B"/>
    <w:rsid w:val="00C3020B"/>
    <w:rsid w:val="00C3277E"/>
    <w:rsid w:val="00C35D96"/>
    <w:rsid w:val="00C37240"/>
    <w:rsid w:val="00C4478A"/>
    <w:rsid w:val="00C53082"/>
    <w:rsid w:val="00C554C3"/>
    <w:rsid w:val="00C61BEE"/>
    <w:rsid w:val="00C63FB6"/>
    <w:rsid w:val="00C7526D"/>
    <w:rsid w:val="00C77E2E"/>
    <w:rsid w:val="00C80C01"/>
    <w:rsid w:val="00C80F3F"/>
    <w:rsid w:val="00C8230E"/>
    <w:rsid w:val="00C824D5"/>
    <w:rsid w:val="00C8658A"/>
    <w:rsid w:val="00C94DC9"/>
    <w:rsid w:val="00CA4B0F"/>
    <w:rsid w:val="00CA66C7"/>
    <w:rsid w:val="00CA7163"/>
    <w:rsid w:val="00CA7828"/>
    <w:rsid w:val="00CB47C5"/>
    <w:rsid w:val="00CB7DC1"/>
    <w:rsid w:val="00CC6DF3"/>
    <w:rsid w:val="00CD0D41"/>
    <w:rsid w:val="00CD2465"/>
    <w:rsid w:val="00CE142E"/>
    <w:rsid w:val="00CE3F9D"/>
    <w:rsid w:val="00CE4BEE"/>
    <w:rsid w:val="00CE5E71"/>
    <w:rsid w:val="00CE7785"/>
    <w:rsid w:val="00CF0605"/>
    <w:rsid w:val="00CF0A8D"/>
    <w:rsid w:val="00CF0F68"/>
    <w:rsid w:val="00CF36D4"/>
    <w:rsid w:val="00CF56DC"/>
    <w:rsid w:val="00CF5BD5"/>
    <w:rsid w:val="00D204BF"/>
    <w:rsid w:val="00D21577"/>
    <w:rsid w:val="00D24461"/>
    <w:rsid w:val="00D270E4"/>
    <w:rsid w:val="00D33CE5"/>
    <w:rsid w:val="00D34216"/>
    <w:rsid w:val="00D3611A"/>
    <w:rsid w:val="00D40951"/>
    <w:rsid w:val="00D409BB"/>
    <w:rsid w:val="00D409D9"/>
    <w:rsid w:val="00D46813"/>
    <w:rsid w:val="00D50F07"/>
    <w:rsid w:val="00D520D0"/>
    <w:rsid w:val="00D54637"/>
    <w:rsid w:val="00D54BEA"/>
    <w:rsid w:val="00D553DB"/>
    <w:rsid w:val="00D611BE"/>
    <w:rsid w:val="00D718D5"/>
    <w:rsid w:val="00D73C46"/>
    <w:rsid w:val="00D7454E"/>
    <w:rsid w:val="00D747BE"/>
    <w:rsid w:val="00D76512"/>
    <w:rsid w:val="00D76FEA"/>
    <w:rsid w:val="00D81857"/>
    <w:rsid w:val="00D84216"/>
    <w:rsid w:val="00D87986"/>
    <w:rsid w:val="00D92984"/>
    <w:rsid w:val="00D93E41"/>
    <w:rsid w:val="00D96F58"/>
    <w:rsid w:val="00DA1001"/>
    <w:rsid w:val="00DA13D2"/>
    <w:rsid w:val="00DA3E80"/>
    <w:rsid w:val="00DB3138"/>
    <w:rsid w:val="00DC7B2A"/>
    <w:rsid w:val="00DD0B2C"/>
    <w:rsid w:val="00DD2BD9"/>
    <w:rsid w:val="00DE089D"/>
    <w:rsid w:val="00DE08D6"/>
    <w:rsid w:val="00DE0E4E"/>
    <w:rsid w:val="00DE1349"/>
    <w:rsid w:val="00DF151A"/>
    <w:rsid w:val="00DF4DAC"/>
    <w:rsid w:val="00DF6ED6"/>
    <w:rsid w:val="00E00B45"/>
    <w:rsid w:val="00E01574"/>
    <w:rsid w:val="00E0445B"/>
    <w:rsid w:val="00E07358"/>
    <w:rsid w:val="00E16F0C"/>
    <w:rsid w:val="00E2010F"/>
    <w:rsid w:val="00E21553"/>
    <w:rsid w:val="00E304C2"/>
    <w:rsid w:val="00E30541"/>
    <w:rsid w:val="00E33AA9"/>
    <w:rsid w:val="00E36CFE"/>
    <w:rsid w:val="00E40411"/>
    <w:rsid w:val="00E419E8"/>
    <w:rsid w:val="00E46ECB"/>
    <w:rsid w:val="00E514E1"/>
    <w:rsid w:val="00E53A98"/>
    <w:rsid w:val="00E67DA4"/>
    <w:rsid w:val="00E67EE2"/>
    <w:rsid w:val="00E71171"/>
    <w:rsid w:val="00E728D1"/>
    <w:rsid w:val="00E772AC"/>
    <w:rsid w:val="00E774B9"/>
    <w:rsid w:val="00E81F04"/>
    <w:rsid w:val="00E83EC7"/>
    <w:rsid w:val="00E840DF"/>
    <w:rsid w:val="00E936C3"/>
    <w:rsid w:val="00E961BC"/>
    <w:rsid w:val="00EA01F9"/>
    <w:rsid w:val="00EB311E"/>
    <w:rsid w:val="00EB3640"/>
    <w:rsid w:val="00EB7C4B"/>
    <w:rsid w:val="00EC3F36"/>
    <w:rsid w:val="00EC428E"/>
    <w:rsid w:val="00EC5200"/>
    <w:rsid w:val="00ED0BAB"/>
    <w:rsid w:val="00ED173C"/>
    <w:rsid w:val="00ED2F2E"/>
    <w:rsid w:val="00ED3512"/>
    <w:rsid w:val="00EE0EB7"/>
    <w:rsid w:val="00EE1120"/>
    <w:rsid w:val="00EE4C46"/>
    <w:rsid w:val="00EF2288"/>
    <w:rsid w:val="00EF3853"/>
    <w:rsid w:val="00EF4491"/>
    <w:rsid w:val="00EF5726"/>
    <w:rsid w:val="00F02AA0"/>
    <w:rsid w:val="00F02D4A"/>
    <w:rsid w:val="00F0507B"/>
    <w:rsid w:val="00F07AAD"/>
    <w:rsid w:val="00F10760"/>
    <w:rsid w:val="00F11350"/>
    <w:rsid w:val="00F173DE"/>
    <w:rsid w:val="00F24445"/>
    <w:rsid w:val="00F24DAB"/>
    <w:rsid w:val="00F27167"/>
    <w:rsid w:val="00F3380F"/>
    <w:rsid w:val="00F36CF3"/>
    <w:rsid w:val="00F4503E"/>
    <w:rsid w:val="00F4543B"/>
    <w:rsid w:val="00F454CE"/>
    <w:rsid w:val="00F64F38"/>
    <w:rsid w:val="00F748F7"/>
    <w:rsid w:val="00F75031"/>
    <w:rsid w:val="00F800FB"/>
    <w:rsid w:val="00F80AB7"/>
    <w:rsid w:val="00F84783"/>
    <w:rsid w:val="00F9674B"/>
    <w:rsid w:val="00F9745A"/>
    <w:rsid w:val="00FA34D0"/>
    <w:rsid w:val="00FB324B"/>
    <w:rsid w:val="00FB4BCC"/>
    <w:rsid w:val="00FC45F7"/>
    <w:rsid w:val="00FC7474"/>
    <w:rsid w:val="00FD097A"/>
    <w:rsid w:val="00FD5F89"/>
    <w:rsid w:val="00FE14B6"/>
    <w:rsid w:val="00FE16A0"/>
    <w:rsid w:val="00FE189D"/>
    <w:rsid w:val="00FE277B"/>
    <w:rsid w:val="00FE5900"/>
    <w:rsid w:val="00FE6C4F"/>
    <w:rsid w:val="00FE72D1"/>
    <w:rsid w:val="00FF3CB9"/>
    <w:rsid w:val="00FF48DC"/>
    <w:rsid w:val="00FF5B6A"/>
    <w:rsid w:val="00FF6962"/>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7CC4BD9"/>
  <w15:docId w15:val="{40A9D973-B88B-448D-9EC9-A43D2BE1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59B"/>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link w:val="Heading2Char"/>
    <w:autoRedefine/>
    <w:qFormat/>
    <w:rsid w:val="00C61BEE"/>
    <w:pPr>
      <w:numPr>
        <w:ilvl w:val="1"/>
        <w:numId w:val="3"/>
      </w:numPr>
      <w:spacing w:before="120"/>
      <w:ind w:left="720"/>
      <w:outlineLvl w:val="1"/>
    </w:pPr>
    <w:rPr>
      <w:rFonts w:ascii="Times New Roman" w:hAnsi="Times New Roman"/>
      <w:b/>
      <w:bCs/>
      <w:sz w:val="22"/>
      <w:szCs w:val="22"/>
    </w:rPr>
  </w:style>
  <w:style w:type="paragraph" w:styleId="Heading3">
    <w:name w:val="heading 3"/>
    <w:basedOn w:val="Normal"/>
    <w:next w:val="Normal"/>
    <w:autoRedefine/>
    <w:qFormat/>
    <w:rsid w:val="00600330"/>
    <w:pPr>
      <w:numPr>
        <w:ilvl w:val="2"/>
        <w:numId w:val="3"/>
      </w:numPr>
      <w:ind w:left="567" w:hanging="567"/>
      <w:outlineLvl w:val="2"/>
    </w:pPr>
    <w:rPr>
      <w:rFonts w:ascii="Times New Roman" w:hAnsi="Times New Roman"/>
      <w:b/>
      <w:sz w:val="22"/>
      <w:szCs w:val="22"/>
    </w:rPr>
  </w:style>
  <w:style w:type="paragraph" w:styleId="Heading4">
    <w:name w:val="heading 4"/>
    <w:basedOn w:val="Normal"/>
    <w:next w:val="Text4"/>
    <w:qFormat/>
    <w:rsid w:val="00BD2DF4"/>
    <w:pPr>
      <w:keepNext/>
      <w:numPr>
        <w:ilvl w:val="3"/>
        <w:numId w:val="3"/>
      </w:numPr>
      <w:outlineLvl w:val="3"/>
    </w:pPr>
  </w:style>
  <w:style w:type="paragraph" w:styleId="Heading5">
    <w:name w:val="heading 5"/>
    <w:basedOn w:val="Normal"/>
    <w:next w:val="Normal"/>
    <w:qFormat/>
    <w:rsid w:val="00BD2DF4"/>
    <w:pPr>
      <w:tabs>
        <w:tab w:val="num" w:pos="0"/>
      </w:tabs>
      <w:spacing w:before="240" w:after="60"/>
      <w:outlineLvl w:val="4"/>
    </w:pPr>
    <w:rPr>
      <w:sz w:val="22"/>
    </w:rPr>
  </w:style>
  <w:style w:type="paragraph" w:styleId="Heading6">
    <w:name w:val="heading 6"/>
    <w:basedOn w:val="Normal"/>
    <w:next w:val="Normal"/>
    <w:qFormat/>
    <w:rsid w:val="00BD2DF4"/>
    <w:pPr>
      <w:tabs>
        <w:tab w:val="num" w:pos="0"/>
      </w:tabs>
      <w:spacing w:before="240" w:after="60"/>
      <w:outlineLvl w:val="5"/>
    </w:pPr>
    <w:rPr>
      <w:i/>
      <w:sz w:val="22"/>
    </w:rPr>
  </w:style>
  <w:style w:type="paragraph" w:styleId="Heading7">
    <w:name w:val="heading 7"/>
    <w:basedOn w:val="Normal"/>
    <w:next w:val="Normal"/>
    <w:qFormat/>
    <w:rsid w:val="00BD2DF4"/>
    <w:pPr>
      <w:tabs>
        <w:tab w:val="num" w:pos="0"/>
      </w:tabs>
      <w:spacing w:before="240" w:after="60"/>
      <w:outlineLvl w:val="6"/>
    </w:pPr>
  </w:style>
  <w:style w:type="paragraph" w:styleId="Heading8">
    <w:name w:val="heading 8"/>
    <w:basedOn w:val="Normal"/>
    <w:next w:val="Normal"/>
    <w:qFormat/>
    <w:rsid w:val="00BD2DF4"/>
    <w:pPr>
      <w:tabs>
        <w:tab w:val="num" w:pos="0"/>
      </w:tabs>
      <w:spacing w:before="240" w:after="60"/>
      <w:outlineLvl w:val="7"/>
    </w:pPr>
    <w:rPr>
      <w:i/>
    </w:rPr>
  </w:style>
  <w:style w:type="paragraph" w:styleId="Heading9">
    <w:name w:val="heading 9"/>
    <w:basedOn w:val="Normal"/>
    <w:next w:val="Normal"/>
    <w:qFormat/>
    <w:rsid w:val="00BD2DF4"/>
    <w:pPr>
      <w:tabs>
        <w:tab w:val="num" w:pos="0"/>
      </w:tabs>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BD2DF4"/>
    <w:pPr>
      <w:ind w:left="482"/>
    </w:pPr>
  </w:style>
  <w:style w:type="paragraph" w:customStyle="1" w:styleId="Text2">
    <w:name w:val="Text 2"/>
    <w:basedOn w:val="Normal"/>
    <w:rsid w:val="00BD2DF4"/>
    <w:pPr>
      <w:tabs>
        <w:tab w:val="left" w:pos="2161"/>
      </w:tabs>
      <w:ind w:left="1202"/>
    </w:pPr>
  </w:style>
  <w:style w:type="paragraph" w:customStyle="1" w:styleId="Text3">
    <w:name w:val="Text 3"/>
    <w:basedOn w:val="Normal"/>
    <w:rsid w:val="00BD2DF4"/>
    <w:pPr>
      <w:tabs>
        <w:tab w:val="left" w:pos="2302"/>
      </w:tabs>
      <w:ind w:left="1202"/>
    </w:pPr>
  </w:style>
  <w:style w:type="paragraph" w:customStyle="1" w:styleId="Text4">
    <w:name w:val="Text 4"/>
    <w:basedOn w:val="Normal"/>
    <w:rsid w:val="00BD2DF4"/>
    <w:pPr>
      <w:tabs>
        <w:tab w:val="left" w:pos="2302"/>
      </w:tabs>
      <w:ind w:left="1202"/>
    </w:pPr>
  </w:style>
  <w:style w:type="paragraph" w:customStyle="1" w:styleId="Address">
    <w:name w:val="Address"/>
    <w:basedOn w:val="Normal"/>
    <w:rsid w:val="00BD2DF4"/>
    <w:pPr>
      <w:spacing w:after="0"/>
      <w:jc w:val="left"/>
    </w:pPr>
  </w:style>
  <w:style w:type="paragraph" w:customStyle="1" w:styleId="AddressTL">
    <w:name w:val="AddressTL"/>
    <w:basedOn w:val="Normal"/>
    <w:next w:val="Normal"/>
    <w:rsid w:val="00BD2DF4"/>
    <w:pPr>
      <w:spacing w:after="720"/>
      <w:jc w:val="left"/>
    </w:pPr>
  </w:style>
  <w:style w:type="paragraph" w:customStyle="1" w:styleId="AddressTR">
    <w:name w:val="AddressTR"/>
    <w:basedOn w:val="Normal"/>
    <w:next w:val="Normal"/>
    <w:rsid w:val="00BD2DF4"/>
    <w:pPr>
      <w:spacing w:after="720"/>
      <w:ind w:left="5103"/>
      <w:jc w:val="left"/>
    </w:pPr>
  </w:style>
  <w:style w:type="paragraph" w:styleId="BlockText">
    <w:name w:val="Block Text"/>
    <w:basedOn w:val="Normal"/>
    <w:rsid w:val="00BD2DF4"/>
    <w:pPr>
      <w:spacing w:after="120"/>
      <w:ind w:left="1440" w:right="1440"/>
    </w:pPr>
  </w:style>
  <w:style w:type="paragraph" w:styleId="BodyText">
    <w:name w:val="Body Text"/>
    <w:basedOn w:val="Normal"/>
    <w:rsid w:val="00BD2DF4"/>
    <w:pPr>
      <w:spacing w:after="120"/>
    </w:pPr>
  </w:style>
  <w:style w:type="paragraph" w:styleId="BodyText2">
    <w:name w:val="Body Text 2"/>
    <w:basedOn w:val="Normal"/>
    <w:rsid w:val="00BD2DF4"/>
    <w:pPr>
      <w:spacing w:after="120" w:line="480" w:lineRule="auto"/>
    </w:pPr>
  </w:style>
  <w:style w:type="paragraph" w:styleId="BodyText3">
    <w:name w:val="Body Text 3"/>
    <w:basedOn w:val="Normal"/>
    <w:rsid w:val="00BD2DF4"/>
    <w:pPr>
      <w:spacing w:after="120"/>
    </w:pPr>
    <w:rPr>
      <w:sz w:val="16"/>
    </w:rPr>
  </w:style>
  <w:style w:type="paragraph" w:styleId="BodyTextFirstIndent">
    <w:name w:val="Body Text First Indent"/>
    <w:basedOn w:val="BodyText"/>
    <w:rsid w:val="00BD2DF4"/>
    <w:pPr>
      <w:ind w:firstLine="210"/>
    </w:pPr>
  </w:style>
  <w:style w:type="paragraph" w:styleId="BodyTextIndent">
    <w:name w:val="Body Text Indent"/>
    <w:basedOn w:val="Normal"/>
    <w:rsid w:val="00BD2DF4"/>
    <w:pPr>
      <w:spacing w:after="120"/>
      <w:ind w:left="283"/>
    </w:pPr>
  </w:style>
  <w:style w:type="paragraph" w:styleId="BodyTextFirstIndent2">
    <w:name w:val="Body Text First Indent 2"/>
    <w:basedOn w:val="BodyTextIndent"/>
    <w:rsid w:val="00BD2DF4"/>
    <w:pPr>
      <w:ind w:firstLine="210"/>
    </w:pPr>
  </w:style>
  <w:style w:type="paragraph" w:styleId="BodyTextIndent2">
    <w:name w:val="Body Text Indent 2"/>
    <w:basedOn w:val="Normal"/>
    <w:rsid w:val="00BD2DF4"/>
    <w:pPr>
      <w:spacing w:after="120" w:line="480" w:lineRule="auto"/>
      <w:ind w:left="283"/>
    </w:pPr>
  </w:style>
  <w:style w:type="paragraph" w:styleId="BodyTextIndent3">
    <w:name w:val="Body Text Indent 3"/>
    <w:basedOn w:val="Normal"/>
    <w:rsid w:val="00BD2DF4"/>
    <w:pPr>
      <w:spacing w:after="120"/>
      <w:ind w:left="283"/>
    </w:pPr>
    <w:rPr>
      <w:sz w:val="16"/>
    </w:rPr>
  </w:style>
  <w:style w:type="paragraph" w:styleId="Caption">
    <w:name w:val="caption"/>
    <w:basedOn w:val="Normal"/>
    <w:next w:val="Normal"/>
    <w:qFormat/>
    <w:rsid w:val="00BD2DF4"/>
    <w:pPr>
      <w:spacing w:before="120" w:after="120"/>
    </w:pPr>
    <w:rPr>
      <w:b/>
    </w:rPr>
  </w:style>
  <w:style w:type="paragraph" w:customStyle="1" w:styleId="ChapterTitle">
    <w:name w:val="ChapterTitle"/>
    <w:basedOn w:val="Normal"/>
    <w:next w:val="SectionTitle"/>
    <w:rsid w:val="00BD2DF4"/>
    <w:pPr>
      <w:keepNext/>
      <w:spacing w:after="480"/>
      <w:jc w:val="center"/>
    </w:pPr>
    <w:rPr>
      <w:b/>
      <w:sz w:val="32"/>
    </w:rPr>
  </w:style>
  <w:style w:type="paragraph" w:customStyle="1" w:styleId="SectionTitle">
    <w:name w:val="SectionTitle"/>
    <w:basedOn w:val="Normal"/>
    <w:next w:val="Heading1"/>
    <w:rsid w:val="00BD2DF4"/>
    <w:pPr>
      <w:keepNext/>
      <w:spacing w:after="480"/>
      <w:jc w:val="center"/>
    </w:pPr>
    <w:rPr>
      <w:b/>
      <w:smallCaps/>
      <w:sz w:val="28"/>
    </w:rPr>
  </w:style>
  <w:style w:type="paragraph" w:styleId="Closing">
    <w:name w:val="Closing"/>
    <w:basedOn w:val="Normal"/>
    <w:rsid w:val="00BD2DF4"/>
    <w:pPr>
      <w:ind w:left="4252"/>
    </w:pPr>
  </w:style>
  <w:style w:type="paragraph" w:styleId="CommentText">
    <w:name w:val="annotation text"/>
    <w:basedOn w:val="Normal"/>
    <w:link w:val="CommentTextChar"/>
    <w:semiHidden/>
    <w:rsid w:val="00BD2DF4"/>
  </w:style>
  <w:style w:type="paragraph" w:styleId="Date">
    <w:name w:val="Date"/>
    <w:basedOn w:val="Normal"/>
    <w:next w:val="References"/>
    <w:rsid w:val="00BD2DF4"/>
    <w:pPr>
      <w:spacing w:after="0"/>
      <w:ind w:left="5103" w:right="-567"/>
      <w:jc w:val="left"/>
    </w:pPr>
  </w:style>
  <w:style w:type="paragraph" w:customStyle="1" w:styleId="References">
    <w:name w:val="References"/>
    <w:basedOn w:val="Normal"/>
    <w:next w:val="AddressTR"/>
    <w:rsid w:val="00BD2DF4"/>
    <w:pPr>
      <w:ind w:left="5103"/>
      <w:jc w:val="left"/>
    </w:pPr>
  </w:style>
  <w:style w:type="paragraph" w:styleId="DocumentMap">
    <w:name w:val="Document Map"/>
    <w:basedOn w:val="Normal"/>
    <w:semiHidden/>
    <w:rsid w:val="00BD2DF4"/>
    <w:pPr>
      <w:shd w:val="clear" w:color="auto" w:fill="000080"/>
    </w:pPr>
    <w:rPr>
      <w:rFonts w:ascii="Tahoma" w:hAnsi="Tahoma"/>
    </w:rPr>
  </w:style>
  <w:style w:type="paragraph" w:customStyle="1" w:styleId="DoubSign">
    <w:name w:val="DoubSign"/>
    <w:basedOn w:val="Normal"/>
    <w:next w:val="Enclosures"/>
    <w:rsid w:val="00BD2DF4"/>
    <w:pPr>
      <w:tabs>
        <w:tab w:val="left" w:pos="5103"/>
      </w:tabs>
      <w:spacing w:before="1200" w:after="0"/>
      <w:jc w:val="left"/>
    </w:pPr>
  </w:style>
  <w:style w:type="paragraph" w:customStyle="1" w:styleId="Enclosures">
    <w:name w:val="Enclosures"/>
    <w:basedOn w:val="Normal"/>
    <w:rsid w:val="00BD2DF4"/>
    <w:pPr>
      <w:keepNext/>
      <w:keepLines/>
      <w:tabs>
        <w:tab w:val="left" w:pos="5642"/>
      </w:tabs>
      <w:spacing w:before="480" w:after="0"/>
      <w:ind w:left="1191" w:hanging="1191"/>
      <w:jc w:val="left"/>
    </w:pPr>
  </w:style>
  <w:style w:type="paragraph" w:styleId="EndnoteText">
    <w:name w:val="endnote text"/>
    <w:basedOn w:val="Normal"/>
    <w:semiHidden/>
    <w:rsid w:val="00BD2DF4"/>
  </w:style>
  <w:style w:type="paragraph" w:styleId="EnvelopeAddress">
    <w:name w:val="envelope address"/>
    <w:basedOn w:val="Normal"/>
    <w:rsid w:val="00BD2DF4"/>
    <w:pPr>
      <w:framePr w:w="7920" w:h="1980" w:hRule="exact" w:hSpace="180" w:wrap="auto" w:hAnchor="page" w:xAlign="center" w:yAlign="bottom"/>
      <w:spacing w:after="0"/>
    </w:pPr>
  </w:style>
  <w:style w:type="paragraph" w:styleId="EnvelopeReturn">
    <w:name w:val="envelope return"/>
    <w:basedOn w:val="Normal"/>
    <w:rsid w:val="00BD2DF4"/>
    <w:pPr>
      <w:spacing w:after="0"/>
    </w:pPr>
  </w:style>
  <w:style w:type="paragraph" w:styleId="Footer">
    <w:name w:val="footer"/>
    <w:basedOn w:val="Normal"/>
    <w:rsid w:val="00BD2DF4"/>
    <w:pPr>
      <w:spacing w:after="0"/>
      <w:ind w:right="-567"/>
      <w:jc w:val="left"/>
    </w:pPr>
    <w:rPr>
      <w:sz w:val="16"/>
    </w:rPr>
  </w:style>
  <w:style w:type="paragraph" w:styleId="FootnoteText">
    <w:name w:val="footnote text"/>
    <w:basedOn w:val="Normal"/>
    <w:semiHidden/>
    <w:rsid w:val="00BD2DF4"/>
    <w:pPr>
      <w:ind w:left="357" w:hanging="357"/>
    </w:pPr>
  </w:style>
  <w:style w:type="paragraph" w:styleId="Header">
    <w:name w:val="header"/>
    <w:basedOn w:val="Normal"/>
    <w:rsid w:val="00BD2DF4"/>
    <w:pPr>
      <w:tabs>
        <w:tab w:val="center" w:pos="4153"/>
        <w:tab w:val="right" w:pos="8306"/>
      </w:tabs>
    </w:pPr>
  </w:style>
  <w:style w:type="paragraph" w:styleId="Index1">
    <w:name w:val="index 1"/>
    <w:basedOn w:val="Normal"/>
    <w:next w:val="Normal"/>
    <w:autoRedefine/>
    <w:semiHidden/>
    <w:rsid w:val="00BD2DF4"/>
    <w:pPr>
      <w:ind w:left="240" w:hanging="240"/>
    </w:pPr>
  </w:style>
  <w:style w:type="paragraph" w:styleId="Index2">
    <w:name w:val="index 2"/>
    <w:basedOn w:val="Normal"/>
    <w:next w:val="Normal"/>
    <w:autoRedefine/>
    <w:semiHidden/>
    <w:rsid w:val="00BD2DF4"/>
    <w:pPr>
      <w:ind w:left="480" w:hanging="240"/>
    </w:pPr>
  </w:style>
  <w:style w:type="paragraph" w:styleId="Index3">
    <w:name w:val="index 3"/>
    <w:basedOn w:val="Normal"/>
    <w:next w:val="Normal"/>
    <w:autoRedefine/>
    <w:semiHidden/>
    <w:rsid w:val="00BD2DF4"/>
    <w:pPr>
      <w:ind w:left="720" w:hanging="240"/>
    </w:pPr>
  </w:style>
  <w:style w:type="paragraph" w:styleId="Index4">
    <w:name w:val="index 4"/>
    <w:basedOn w:val="Normal"/>
    <w:next w:val="Normal"/>
    <w:autoRedefine/>
    <w:semiHidden/>
    <w:rsid w:val="00BD2DF4"/>
    <w:pPr>
      <w:ind w:left="960" w:hanging="240"/>
    </w:pPr>
  </w:style>
  <w:style w:type="paragraph" w:styleId="Index5">
    <w:name w:val="index 5"/>
    <w:basedOn w:val="Normal"/>
    <w:next w:val="Normal"/>
    <w:autoRedefine/>
    <w:semiHidden/>
    <w:rsid w:val="00BD2DF4"/>
    <w:pPr>
      <w:ind w:left="1200" w:hanging="240"/>
    </w:pPr>
  </w:style>
  <w:style w:type="paragraph" w:styleId="Index6">
    <w:name w:val="index 6"/>
    <w:basedOn w:val="Normal"/>
    <w:next w:val="Normal"/>
    <w:autoRedefine/>
    <w:semiHidden/>
    <w:rsid w:val="00BD2DF4"/>
    <w:pPr>
      <w:ind w:left="1440" w:hanging="240"/>
    </w:pPr>
  </w:style>
  <w:style w:type="paragraph" w:styleId="Index7">
    <w:name w:val="index 7"/>
    <w:basedOn w:val="Normal"/>
    <w:next w:val="Normal"/>
    <w:autoRedefine/>
    <w:semiHidden/>
    <w:rsid w:val="00BD2DF4"/>
    <w:pPr>
      <w:ind w:left="1680" w:hanging="240"/>
    </w:pPr>
  </w:style>
  <w:style w:type="paragraph" w:styleId="Index8">
    <w:name w:val="index 8"/>
    <w:basedOn w:val="Normal"/>
    <w:next w:val="Normal"/>
    <w:autoRedefine/>
    <w:semiHidden/>
    <w:rsid w:val="00BD2DF4"/>
    <w:pPr>
      <w:ind w:left="1920" w:hanging="240"/>
    </w:pPr>
  </w:style>
  <w:style w:type="paragraph" w:styleId="Index9">
    <w:name w:val="index 9"/>
    <w:basedOn w:val="Normal"/>
    <w:next w:val="Normal"/>
    <w:autoRedefine/>
    <w:semiHidden/>
    <w:rsid w:val="00BD2DF4"/>
    <w:pPr>
      <w:ind w:left="2160" w:hanging="240"/>
    </w:pPr>
  </w:style>
  <w:style w:type="paragraph" w:styleId="IndexHeading">
    <w:name w:val="index heading"/>
    <w:basedOn w:val="Normal"/>
    <w:next w:val="Index1"/>
    <w:semiHidden/>
    <w:rsid w:val="00BD2DF4"/>
    <w:rPr>
      <w:b/>
    </w:rPr>
  </w:style>
  <w:style w:type="paragraph" w:styleId="List">
    <w:name w:val="List"/>
    <w:basedOn w:val="Normal"/>
    <w:rsid w:val="00BD2DF4"/>
    <w:pPr>
      <w:ind w:left="283" w:hanging="283"/>
    </w:pPr>
  </w:style>
  <w:style w:type="paragraph" w:styleId="List2">
    <w:name w:val="List 2"/>
    <w:basedOn w:val="Normal"/>
    <w:rsid w:val="00BD2DF4"/>
    <w:pPr>
      <w:ind w:left="566" w:hanging="283"/>
    </w:pPr>
  </w:style>
  <w:style w:type="paragraph" w:styleId="List3">
    <w:name w:val="List 3"/>
    <w:basedOn w:val="Normal"/>
    <w:rsid w:val="00BD2DF4"/>
    <w:pPr>
      <w:ind w:left="849" w:hanging="283"/>
    </w:pPr>
  </w:style>
  <w:style w:type="paragraph" w:styleId="List4">
    <w:name w:val="List 4"/>
    <w:basedOn w:val="Normal"/>
    <w:rsid w:val="00BD2DF4"/>
    <w:pPr>
      <w:ind w:left="1132" w:hanging="283"/>
    </w:pPr>
  </w:style>
  <w:style w:type="paragraph" w:styleId="List5">
    <w:name w:val="List 5"/>
    <w:basedOn w:val="Normal"/>
    <w:rsid w:val="00BD2DF4"/>
    <w:pPr>
      <w:ind w:left="1415" w:hanging="283"/>
    </w:pPr>
  </w:style>
  <w:style w:type="paragraph" w:styleId="ListBullet">
    <w:name w:val="List Bullet"/>
    <w:basedOn w:val="Normal"/>
    <w:rsid w:val="00B902C8"/>
    <w:pPr>
      <w:numPr>
        <w:numId w:val="4"/>
      </w:numPr>
    </w:pPr>
    <w:rPr>
      <w:rFonts w:ascii="Times New Roman" w:hAnsi="Times New Roman"/>
      <w:sz w:val="24"/>
      <w:lang w:eastAsia="en-US"/>
    </w:rPr>
  </w:style>
  <w:style w:type="paragraph" w:styleId="ListBullet2">
    <w:name w:val="List Bullet 2"/>
    <w:basedOn w:val="Text2"/>
    <w:rsid w:val="00B902C8"/>
    <w:pPr>
      <w:numPr>
        <w:numId w:val="6"/>
      </w:numPr>
      <w:tabs>
        <w:tab w:val="clear" w:pos="2161"/>
      </w:tabs>
    </w:pPr>
    <w:rPr>
      <w:rFonts w:ascii="Times New Roman" w:hAnsi="Times New Roman"/>
      <w:sz w:val="24"/>
      <w:lang w:eastAsia="en-US"/>
    </w:rPr>
  </w:style>
  <w:style w:type="paragraph" w:styleId="ListBullet3">
    <w:name w:val="List Bullet 3"/>
    <w:basedOn w:val="Text3"/>
    <w:rsid w:val="00B902C8"/>
    <w:pPr>
      <w:numPr>
        <w:numId w:val="7"/>
      </w:numPr>
      <w:tabs>
        <w:tab w:val="clear" w:pos="2302"/>
      </w:tabs>
    </w:pPr>
    <w:rPr>
      <w:rFonts w:ascii="Times New Roman" w:hAnsi="Times New Roman"/>
      <w:sz w:val="24"/>
      <w:lang w:eastAsia="en-US"/>
    </w:rPr>
  </w:style>
  <w:style w:type="paragraph" w:styleId="ListBullet4">
    <w:name w:val="List Bullet 4"/>
    <w:basedOn w:val="Text4"/>
    <w:rsid w:val="00B902C8"/>
    <w:pPr>
      <w:numPr>
        <w:numId w:val="8"/>
      </w:numPr>
      <w:tabs>
        <w:tab w:val="clear" w:pos="2302"/>
      </w:tabs>
    </w:pPr>
    <w:rPr>
      <w:rFonts w:ascii="Times New Roman" w:hAnsi="Times New Roman"/>
      <w:sz w:val="24"/>
      <w:lang w:eastAsia="en-US"/>
    </w:rPr>
  </w:style>
  <w:style w:type="paragraph" w:styleId="ListBullet5">
    <w:name w:val="List Bullet 5"/>
    <w:basedOn w:val="Normal"/>
    <w:autoRedefine/>
    <w:rsid w:val="00BD2DF4"/>
    <w:pPr>
      <w:numPr>
        <w:numId w:val="1"/>
      </w:numPr>
    </w:pPr>
  </w:style>
  <w:style w:type="paragraph" w:styleId="ListContinue">
    <w:name w:val="List Continue"/>
    <w:basedOn w:val="Normal"/>
    <w:rsid w:val="00BD2DF4"/>
    <w:pPr>
      <w:spacing w:after="120"/>
      <w:ind w:left="283"/>
    </w:pPr>
  </w:style>
  <w:style w:type="paragraph" w:styleId="ListContinue2">
    <w:name w:val="List Continue 2"/>
    <w:basedOn w:val="Normal"/>
    <w:rsid w:val="00BD2DF4"/>
    <w:pPr>
      <w:spacing w:after="120"/>
      <w:ind w:left="566"/>
    </w:pPr>
  </w:style>
  <w:style w:type="paragraph" w:styleId="ListContinue3">
    <w:name w:val="List Continue 3"/>
    <w:basedOn w:val="Normal"/>
    <w:rsid w:val="00BD2DF4"/>
    <w:pPr>
      <w:spacing w:after="120"/>
      <w:ind w:left="849"/>
    </w:pPr>
  </w:style>
  <w:style w:type="paragraph" w:styleId="ListContinue4">
    <w:name w:val="List Continue 4"/>
    <w:basedOn w:val="Normal"/>
    <w:rsid w:val="00BD2DF4"/>
    <w:pPr>
      <w:spacing w:after="120"/>
      <w:ind w:left="1132"/>
    </w:pPr>
  </w:style>
  <w:style w:type="paragraph" w:styleId="ListContinue5">
    <w:name w:val="List Continue 5"/>
    <w:basedOn w:val="Normal"/>
    <w:rsid w:val="00BD2DF4"/>
    <w:pPr>
      <w:spacing w:after="120"/>
      <w:ind w:left="1415"/>
    </w:pPr>
  </w:style>
  <w:style w:type="paragraph" w:styleId="ListNumber">
    <w:name w:val="List Number"/>
    <w:basedOn w:val="Normal"/>
    <w:rsid w:val="00B902C8"/>
    <w:pPr>
      <w:numPr>
        <w:numId w:val="14"/>
      </w:numPr>
    </w:pPr>
    <w:rPr>
      <w:rFonts w:ascii="Times New Roman" w:hAnsi="Times New Roman"/>
      <w:sz w:val="24"/>
      <w:lang w:eastAsia="en-US"/>
    </w:rPr>
  </w:style>
  <w:style w:type="paragraph" w:styleId="ListNumber2">
    <w:name w:val="List Number 2"/>
    <w:basedOn w:val="Text2"/>
    <w:rsid w:val="00B902C8"/>
    <w:pPr>
      <w:numPr>
        <w:numId w:val="16"/>
      </w:numPr>
      <w:tabs>
        <w:tab w:val="clear" w:pos="2161"/>
      </w:tabs>
    </w:pPr>
    <w:rPr>
      <w:rFonts w:ascii="Times New Roman" w:hAnsi="Times New Roman"/>
      <w:sz w:val="24"/>
      <w:lang w:eastAsia="en-US"/>
    </w:rPr>
  </w:style>
  <w:style w:type="paragraph" w:styleId="ListNumber3">
    <w:name w:val="List Number 3"/>
    <w:basedOn w:val="Text3"/>
    <w:rsid w:val="00B902C8"/>
    <w:pPr>
      <w:numPr>
        <w:numId w:val="17"/>
      </w:numPr>
      <w:tabs>
        <w:tab w:val="clear" w:pos="2302"/>
      </w:tabs>
    </w:pPr>
    <w:rPr>
      <w:rFonts w:ascii="Times New Roman" w:hAnsi="Times New Roman"/>
      <w:sz w:val="24"/>
      <w:lang w:eastAsia="en-US"/>
    </w:rPr>
  </w:style>
  <w:style w:type="paragraph" w:styleId="ListNumber4">
    <w:name w:val="List Number 4"/>
    <w:basedOn w:val="Text4"/>
    <w:rsid w:val="00B902C8"/>
    <w:pPr>
      <w:numPr>
        <w:numId w:val="18"/>
      </w:numPr>
      <w:tabs>
        <w:tab w:val="clear" w:pos="2302"/>
      </w:tabs>
    </w:pPr>
    <w:rPr>
      <w:rFonts w:ascii="Times New Roman" w:hAnsi="Times New Roman"/>
      <w:sz w:val="24"/>
      <w:lang w:eastAsia="en-US"/>
    </w:rPr>
  </w:style>
  <w:style w:type="paragraph" w:styleId="ListNumber5">
    <w:name w:val="List Number 5"/>
    <w:basedOn w:val="Normal"/>
    <w:rsid w:val="00BD2DF4"/>
    <w:pPr>
      <w:numPr>
        <w:numId w:val="2"/>
      </w:numPr>
    </w:pPr>
  </w:style>
  <w:style w:type="paragraph" w:styleId="MacroText">
    <w:name w:val="macro"/>
    <w:semiHidden/>
    <w:rsid w:val="00BD2DF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BD2D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BD2DF4"/>
    <w:pPr>
      <w:ind w:left="720"/>
    </w:pPr>
  </w:style>
  <w:style w:type="paragraph" w:styleId="NoteHeading">
    <w:name w:val="Note Heading"/>
    <w:basedOn w:val="Normal"/>
    <w:next w:val="Normal"/>
    <w:rsid w:val="00BD2DF4"/>
  </w:style>
  <w:style w:type="paragraph" w:customStyle="1" w:styleId="NoteHead">
    <w:name w:val="NoteHead"/>
    <w:basedOn w:val="Normal"/>
    <w:next w:val="Subject"/>
    <w:rsid w:val="00BD2DF4"/>
    <w:pPr>
      <w:spacing w:before="720" w:after="720"/>
      <w:jc w:val="center"/>
    </w:pPr>
    <w:rPr>
      <w:b/>
      <w:smallCaps/>
    </w:rPr>
  </w:style>
  <w:style w:type="paragraph" w:customStyle="1" w:styleId="Subject">
    <w:name w:val="Subject"/>
    <w:basedOn w:val="Normal"/>
    <w:next w:val="Normal"/>
    <w:rsid w:val="00BD2DF4"/>
    <w:pPr>
      <w:spacing w:after="480"/>
      <w:ind w:left="1191" w:hanging="1191"/>
      <w:jc w:val="left"/>
    </w:pPr>
    <w:rPr>
      <w:b/>
    </w:rPr>
  </w:style>
  <w:style w:type="paragraph" w:customStyle="1" w:styleId="NoteList">
    <w:name w:val="NoteList"/>
    <w:basedOn w:val="Normal"/>
    <w:next w:val="Subject"/>
    <w:rsid w:val="00BD2DF4"/>
    <w:pPr>
      <w:tabs>
        <w:tab w:val="left" w:pos="5823"/>
      </w:tabs>
      <w:spacing w:before="720" w:after="720"/>
      <w:ind w:left="5104" w:hanging="3119"/>
      <w:jc w:val="left"/>
    </w:pPr>
    <w:rPr>
      <w:b/>
      <w:smallCaps/>
    </w:rPr>
  </w:style>
  <w:style w:type="paragraph" w:customStyle="1" w:styleId="NumPar1">
    <w:name w:val="NumPar 1"/>
    <w:basedOn w:val="Heading1"/>
    <w:next w:val="Text1"/>
    <w:rsid w:val="00BD2DF4"/>
    <w:pPr>
      <w:keepNext w:val="0"/>
      <w:spacing w:before="0"/>
      <w:ind w:left="483" w:hanging="483"/>
      <w:outlineLvl w:val="9"/>
    </w:pPr>
    <w:rPr>
      <w:b w:val="0"/>
      <w:smallCaps w:val="0"/>
    </w:rPr>
  </w:style>
  <w:style w:type="paragraph" w:customStyle="1" w:styleId="NumPar2">
    <w:name w:val="NumPar 2"/>
    <w:basedOn w:val="Heading2"/>
    <w:next w:val="Text2"/>
    <w:rsid w:val="00BD2DF4"/>
    <w:pPr>
      <w:outlineLvl w:val="9"/>
    </w:pPr>
    <w:rPr>
      <w:b w:val="0"/>
    </w:rPr>
  </w:style>
  <w:style w:type="paragraph" w:customStyle="1" w:styleId="NumPar3">
    <w:name w:val="NumPar 3"/>
    <w:basedOn w:val="Heading3"/>
    <w:next w:val="Text3"/>
    <w:rsid w:val="00BD2DF4"/>
    <w:pPr>
      <w:outlineLvl w:val="9"/>
    </w:pPr>
    <w:rPr>
      <w:i/>
    </w:rPr>
  </w:style>
  <w:style w:type="paragraph" w:customStyle="1" w:styleId="NumPar4">
    <w:name w:val="NumPar 4"/>
    <w:basedOn w:val="Heading4"/>
    <w:next w:val="Text4"/>
    <w:rsid w:val="00BD2DF4"/>
    <w:pPr>
      <w:keepNext w:val="0"/>
      <w:outlineLvl w:val="9"/>
    </w:pPr>
  </w:style>
  <w:style w:type="paragraph" w:customStyle="1" w:styleId="PartTitle">
    <w:name w:val="PartTitle"/>
    <w:basedOn w:val="Normal"/>
    <w:next w:val="ChapterTitle"/>
    <w:rsid w:val="00BD2DF4"/>
    <w:pPr>
      <w:keepNext/>
      <w:pageBreakBefore/>
      <w:spacing w:after="480"/>
      <w:jc w:val="center"/>
    </w:pPr>
    <w:rPr>
      <w:b/>
      <w:sz w:val="36"/>
    </w:rPr>
  </w:style>
  <w:style w:type="paragraph" w:styleId="PlainText">
    <w:name w:val="Plain Text"/>
    <w:basedOn w:val="Normal"/>
    <w:rsid w:val="00BD2DF4"/>
    <w:rPr>
      <w:rFonts w:ascii="Courier New" w:hAnsi="Courier New"/>
    </w:rPr>
  </w:style>
  <w:style w:type="paragraph" w:styleId="Salutation">
    <w:name w:val="Salutation"/>
    <w:basedOn w:val="Normal"/>
    <w:next w:val="Normal"/>
    <w:rsid w:val="00BD2DF4"/>
  </w:style>
  <w:style w:type="paragraph" w:styleId="Signature">
    <w:name w:val="Signature"/>
    <w:basedOn w:val="Normal"/>
    <w:next w:val="Enclosures"/>
    <w:rsid w:val="00BD2DF4"/>
    <w:pPr>
      <w:tabs>
        <w:tab w:val="left" w:pos="5103"/>
      </w:tabs>
      <w:spacing w:before="1200" w:after="0"/>
      <w:ind w:left="5103"/>
      <w:jc w:val="center"/>
    </w:pPr>
  </w:style>
  <w:style w:type="paragraph" w:styleId="Subtitle">
    <w:name w:val="Subtitle"/>
    <w:basedOn w:val="Normal"/>
    <w:qFormat/>
    <w:rsid w:val="00BD2DF4"/>
    <w:pPr>
      <w:spacing w:after="60"/>
      <w:jc w:val="center"/>
      <w:outlineLvl w:val="1"/>
    </w:pPr>
  </w:style>
  <w:style w:type="paragraph" w:customStyle="1" w:styleId="SubTitle1">
    <w:name w:val="SubTitle 1"/>
    <w:basedOn w:val="Normal"/>
    <w:next w:val="SubTitle2"/>
    <w:rsid w:val="00BD2DF4"/>
    <w:pPr>
      <w:jc w:val="center"/>
    </w:pPr>
    <w:rPr>
      <w:b/>
      <w:sz w:val="40"/>
    </w:rPr>
  </w:style>
  <w:style w:type="paragraph" w:customStyle="1" w:styleId="SubTitle2">
    <w:name w:val="SubTitle 2"/>
    <w:basedOn w:val="Normal"/>
    <w:rsid w:val="00BD2DF4"/>
    <w:pPr>
      <w:jc w:val="center"/>
    </w:pPr>
    <w:rPr>
      <w:b/>
      <w:sz w:val="32"/>
    </w:rPr>
  </w:style>
  <w:style w:type="paragraph" w:styleId="TableofAuthorities">
    <w:name w:val="table of authorities"/>
    <w:basedOn w:val="Normal"/>
    <w:next w:val="Normal"/>
    <w:semiHidden/>
    <w:rsid w:val="00BD2DF4"/>
    <w:pPr>
      <w:ind w:left="240" w:hanging="240"/>
    </w:pPr>
  </w:style>
  <w:style w:type="paragraph" w:styleId="TableofFigures">
    <w:name w:val="table of figures"/>
    <w:basedOn w:val="Normal"/>
    <w:next w:val="Normal"/>
    <w:semiHidden/>
    <w:rsid w:val="00BD2DF4"/>
    <w:pPr>
      <w:ind w:left="480" w:hanging="480"/>
    </w:pPr>
  </w:style>
  <w:style w:type="paragraph" w:styleId="Title">
    <w:name w:val="Title"/>
    <w:basedOn w:val="Normal"/>
    <w:next w:val="SubTitle1"/>
    <w:qFormat/>
    <w:rsid w:val="00BD2DF4"/>
    <w:pPr>
      <w:spacing w:after="480"/>
      <w:jc w:val="center"/>
    </w:pPr>
    <w:rPr>
      <w:b/>
      <w:kern w:val="28"/>
      <w:sz w:val="48"/>
    </w:rPr>
  </w:style>
  <w:style w:type="paragraph" w:styleId="TOAHeading">
    <w:name w:val="toa heading"/>
    <w:basedOn w:val="Normal"/>
    <w:next w:val="Normal"/>
    <w:semiHidden/>
    <w:rsid w:val="00BD2DF4"/>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BD2DF4"/>
    <w:pPr>
      <w:ind w:left="1200"/>
    </w:pPr>
  </w:style>
  <w:style w:type="paragraph" w:styleId="TOC7">
    <w:name w:val="toc 7"/>
    <w:basedOn w:val="Normal"/>
    <w:next w:val="Normal"/>
    <w:autoRedefine/>
    <w:semiHidden/>
    <w:rsid w:val="00BD2DF4"/>
    <w:pPr>
      <w:ind w:left="1440"/>
    </w:pPr>
  </w:style>
  <w:style w:type="paragraph" w:styleId="TOC8">
    <w:name w:val="toc 8"/>
    <w:basedOn w:val="Normal"/>
    <w:next w:val="Normal"/>
    <w:autoRedefine/>
    <w:semiHidden/>
    <w:rsid w:val="00BD2DF4"/>
    <w:pPr>
      <w:ind w:left="1680"/>
    </w:pPr>
  </w:style>
  <w:style w:type="paragraph" w:styleId="TOC9">
    <w:name w:val="toc 9"/>
    <w:basedOn w:val="Normal"/>
    <w:next w:val="Normal"/>
    <w:autoRedefine/>
    <w:semiHidden/>
    <w:rsid w:val="00BD2DF4"/>
    <w:pPr>
      <w:ind w:left="1920"/>
    </w:pPr>
  </w:style>
  <w:style w:type="paragraph" w:customStyle="1" w:styleId="YReferences">
    <w:name w:val="YReferences"/>
    <w:basedOn w:val="Normal"/>
    <w:next w:val="Normal"/>
    <w:rsid w:val="00BD2DF4"/>
    <w:pPr>
      <w:spacing w:after="480"/>
      <w:ind w:left="1191" w:hanging="1191"/>
    </w:pPr>
  </w:style>
  <w:style w:type="character" w:styleId="FootnoteReference">
    <w:name w:val="footnote reference"/>
    <w:semiHidden/>
    <w:rsid w:val="00BD2DF4"/>
    <w:rPr>
      <w:rFonts w:ascii="TimesNewRomanPS" w:hAnsi="TimesNewRomanPS"/>
      <w:position w:val="6"/>
      <w:sz w:val="16"/>
    </w:rPr>
  </w:style>
  <w:style w:type="character" w:styleId="PageNumber">
    <w:name w:val="page number"/>
    <w:basedOn w:val="DefaultParagraphFont"/>
    <w:rsid w:val="00BD2DF4"/>
  </w:style>
  <w:style w:type="paragraph" w:customStyle="1" w:styleId="Heading2b">
    <w:name w:val="Heading2b"/>
    <w:basedOn w:val="Normal"/>
    <w:rsid w:val="00BD2DF4"/>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sid w:val="00BD2DF4"/>
    <w:rPr>
      <w:color w:val="0000FF"/>
      <w:u w:val="single"/>
    </w:rPr>
  </w:style>
  <w:style w:type="paragraph" w:customStyle="1" w:styleId="normaltableau">
    <w:name w:val="normal_tableau"/>
    <w:basedOn w:val="Normal"/>
    <w:rsid w:val="00BD2DF4"/>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5"/>
      </w:numPr>
    </w:pPr>
    <w:rPr>
      <w:rFonts w:ascii="Times New Roman" w:hAnsi="Times New Roman"/>
      <w:sz w:val="24"/>
      <w:lang w:eastAsia="en-US"/>
    </w:rPr>
  </w:style>
  <w:style w:type="paragraph" w:customStyle="1" w:styleId="ListDash">
    <w:name w:val="List Dash"/>
    <w:basedOn w:val="Normal"/>
    <w:rsid w:val="00B902C8"/>
    <w:pPr>
      <w:numPr>
        <w:numId w:val="9"/>
      </w:numPr>
    </w:pPr>
    <w:rPr>
      <w:rFonts w:ascii="Times New Roman" w:hAnsi="Times New Roman"/>
      <w:sz w:val="24"/>
      <w:lang w:eastAsia="en-US"/>
    </w:rPr>
  </w:style>
  <w:style w:type="paragraph" w:customStyle="1" w:styleId="ListDash1">
    <w:name w:val="List Dash 1"/>
    <w:basedOn w:val="Text1"/>
    <w:rsid w:val="00B902C8"/>
    <w:pPr>
      <w:numPr>
        <w:numId w:val="10"/>
      </w:numPr>
    </w:pPr>
    <w:rPr>
      <w:rFonts w:ascii="Times New Roman" w:hAnsi="Times New Roman"/>
      <w:sz w:val="24"/>
      <w:lang w:eastAsia="en-US"/>
    </w:rPr>
  </w:style>
  <w:style w:type="paragraph" w:customStyle="1" w:styleId="ListDash2">
    <w:name w:val="List Dash 2"/>
    <w:basedOn w:val="Text2"/>
    <w:rsid w:val="00B902C8"/>
    <w:pPr>
      <w:numPr>
        <w:numId w:val="11"/>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2"/>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3"/>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15"/>
      </w:numPr>
    </w:pPr>
    <w:rPr>
      <w:rFonts w:ascii="Times New Roman" w:hAnsi="Times New Roman"/>
      <w:sz w:val="24"/>
      <w:lang w:eastAsia="en-US"/>
    </w:rPr>
  </w:style>
  <w:style w:type="paragraph" w:customStyle="1" w:styleId="ListNumberLevel2">
    <w:name w:val="List Number (Level 2)"/>
    <w:basedOn w:val="Normal"/>
    <w:rsid w:val="00B902C8"/>
    <w:pPr>
      <w:numPr>
        <w:ilvl w:val="1"/>
        <w:numId w:val="14"/>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15"/>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16"/>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17"/>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18"/>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14"/>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15"/>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16"/>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17"/>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18"/>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14"/>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15"/>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16"/>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17"/>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18"/>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customStyle="1" w:styleId="UnresolvedMention1">
    <w:name w:val="Unresolved Mention1"/>
    <w:basedOn w:val="DefaultParagraphFont"/>
    <w:uiPriority w:val="99"/>
    <w:semiHidden/>
    <w:unhideWhenUsed/>
    <w:rsid w:val="009044C8"/>
    <w:rPr>
      <w:color w:val="605E5C"/>
      <w:shd w:val="clear" w:color="auto" w:fill="E1DFDD"/>
    </w:rPr>
  </w:style>
  <w:style w:type="character" w:customStyle="1" w:styleId="Heading2Char">
    <w:name w:val="Heading 2 Char"/>
    <w:basedOn w:val="DefaultParagraphFont"/>
    <w:link w:val="Heading2"/>
    <w:rsid w:val="00C61BEE"/>
    <w:rPr>
      <w:b/>
      <w:bCs/>
      <w:sz w:val="22"/>
      <w:szCs w:val="22"/>
    </w:rPr>
  </w:style>
  <w:style w:type="character" w:customStyle="1" w:styleId="fontstyle01">
    <w:name w:val="fontstyle01"/>
    <w:basedOn w:val="DefaultParagraphFont"/>
    <w:rsid w:val="0016144B"/>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2364">
      <w:bodyDiv w:val="1"/>
      <w:marLeft w:val="0"/>
      <w:marRight w:val="0"/>
      <w:marTop w:val="0"/>
      <w:marBottom w:val="0"/>
      <w:divBdr>
        <w:top w:val="none" w:sz="0" w:space="0" w:color="auto"/>
        <w:left w:val="none" w:sz="0" w:space="0" w:color="auto"/>
        <w:bottom w:val="none" w:sz="0" w:space="0" w:color="auto"/>
        <w:right w:val="none" w:sz="0" w:space="0" w:color="auto"/>
      </w:divBdr>
    </w:div>
    <w:div w:id="557398070">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74785072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244681409">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30738931">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41524328">
      <w:bodyDiv w:val="1"/>
      <w:marLeft w:val="0"/>
      <w:marRight w:val="0"/>
      <w:marTop w:val="0"/>
      <w:marBottom w:val="0"/>
      <w:divBdr>
        <w:top w:val="none" w:sz="0" w:space="0" w:color="auto"/>
        <w:left w:val="none" w:sz="0" w:space="0" w:color="auto"/>
        <w:bottom w:val="none" w:sz="0" w:space="0" w:color="auto"/>
        <w:right w:val="none" w:sz="0" w:space="0" w:color="auto"/>
      </w:divBdr>
    </w:div>
    <w:div w:id="199382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59F5-8237-49C4-8712-CB3CD8E3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1336</TotalTime>
  <Pages>10</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25197</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Ljupco Shosholovski</cp:lastModifiedBy>
  <cp:revision>119</cp:revision>
  <cp:lastPrinted>2012-09-26T09:25:00Z</cp:lastPrinted>
  <dcterms:created xsi:type="dcterms:W3CDTF">2020-01-02T11:30:00Z</dcterms:created>
  <dcterms:modified xsi:type="dcterms:W3CDTF">2022-12-28T23:40:00Z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GrammarlyDocumentId">
    <vt:lpwstr>7dec514e93d11655a949ef7a436ef44e4b1cb29da2cebc2c5f090ecbe8369772</vt:lpwstr>
  </property>
</Properties>
</file>