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FA240A">
              <w:rPr>
                <w:noProof/>
              </w:rPr>
            </w:r>
            <w:r w:rsidR="00FA240A">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w:t>
            </w:r>
            <w:r>
              <w:rPr>
                <w:color w:val="000000"/>
              </w:rPr>
              <w:lastRenderedPageBreak/>
              <w:t>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lastRenderedPageBreak/>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w:t>
            </w:r>
            <w:r>
              <w:rPr>
                <w:noProof/>
              </w:rPr>
              <w:lastRenderedPageBreak/>
              <w:t xml:space="preserve">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lastRenderedPageBreak/>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077A9FC8"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61BD7E62" w:rsidR="00056491" w:rsidRDefault="00056491" w:rsidP="00D67796">
            <w:pPr>
              <w:pStyle w:val="Text1"/>
              <w:numPr>
                <w:ilvl w:val="0"/>
                <w:numId w:val="7"/>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00AA7378" w:rsidRPr="00754C9E">
              <w:rPr>
                <w:noProof/>
              </w:rPr>
              <w:t>of the contract notice</w:t>
            </w:r>
            <w:r w:rsidR="00D76DE7">
              <w:rPr>
                <w:noProof/>
              </w:rPr>
              <w:t>/additional information about the contract notice</w:t>
            </w:r>
            <w:r w:rsidR="00D76DE7" w:rsidRPr="00754C9E">
              <w:rPr>
                <w:noProof/>
              </w:rPr>
              <w:t xml:space="preserve"> </w:t>
            </w:r>
            <w:r w:rsidR="00AA7378" w:rsidRPr="00754C9E">
              <w:rPr>
                <w:noProof/>
              </w:rPr>
              <w:t>/Instructions to tenderers</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31A8D5E9" w:rsidR="00D67796" w:rsidRDefault="00D67796" w:rsidP="00D67796">
            <w:pPr>
              <w:pStyle w:val="Text1"/>
              <w:numPr>
                <w:ilvl w:val="0"/>
                <w:numId w:val="7"/>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sidR="00D76DE7">
              <w:rPr>
                <w:noProof/>
              </w:rPr>
              <w:t>/additional information about the contract notice</w:t>
            </w:r>
            <w:r w:rsidRPr="00D67796">
              <w:rPr>
                <w:noProof/>
              </w:rPr>
              <w:t>/Instructions to tenderers.</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lastRenderedPageBreak/>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240A">
              <w:rPr>
                <w:noProof/>
              </w:rPr>
            </w:r>
            <w:r w:rsidR="00FA240A">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FA240A">
              <w:rPr>
                <w:noProof/>
                <w:lang w:eastAsia="zh-CN"/>
              </w:rPr>
            </w:r>
            <w:r w:rsidR="00FA240A">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FA240A">
              <w:rPr>
                <w:noProof/>
                <w:lang w:eastAsia="zh-CN"/>
              </w:rPr>
            </w:r>
            <w:r w:rsidR="00FA240A">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CA4E" w14:textId="77777777" w:rsidR="00584451" w:rsidRDefault="00584451" w:rsidP="0050790F">
      <w:r>
        <w:separator/>
      </w:r>
    </w:p>
  </w:endnote>
  <w:endnote w:type="continuationSeparator" w:id="0">
    <w:p w14:paraId="2308363D" w14:textId="77777777" w:rsidR="00584451" w:rsidRDefault="00584451"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3ABD40A1" w14:textId="2A25B13D" w:rsidR="00D67796" w:rsidRDefault="00D67796">
        <w:pPr>
          <w:pStyle w:val="Footer"/>
          <w:jc w:val="right"/>
        </w:pPr>
        <w:r>
          <w:fldChar w:fldCharType="begin"/>
        </w:r>
        <w:r>
          <w:instrText xml:space="preserve"> PAGE   \* MERGEFORMAT </w:instrText>
        </w:r>
        <w:r>
          <w:fldChar w:fldCharType="separate"/>
        </w:r>
        <w:r w:rsidR="00D774B2">
          <w:rPr>
            <w:noProof/>
          </w:rPr>
          <w:t>1</w:t>
        </w:r>
        <w:r>
          <w:rPr>
            <w:noProof/>
          </w:rPr>
          <w:fldChar w:fldCharType="end"/>
        </w:r>
      </w:p>
    </w:sdtContent>
  </w:sdt>
  <w:p w14:paraId="09653982" w14:textId="77777777" w:rsidR="00D67796" w:rsidRDefault="00D67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4298" w14:textId="77777777" w:rsidR="00584451" w:rsidRDefault="00584451" w:rsidP="0050790F">
      <w:r>
        <w:separator/>
      </w:r>
    </w:p>
  </w:footnote>
  <w:footnote w:type="continuationSeparator" w:id="0">
    <w:p w14:paraId="73FB7F28" w14:textId="77777777" w:rsidR="00584451" w:rsidRDefault="00584451" w:rsidP="0050790F">
      <w:r>
        <w:continuationSeparator/>
      </w:r>
    </w:p>
  </w:footnote>
  <w:footnote w:id="1">
    <w:p w14:paraId="18CC6C17" w14:textId="77777777" w:rsidR="00D67796" w:rsidRPr="00295BCF" w:rsidRDefault="00D67796"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D67796" w:rsidRPr="00982B24" w:rsidRDefault="00D67796"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D67796" w:rsidRPr="00982B24" w:rsidRDefault="00D67796" w:rsidP="00982B24">
      <w:pPr>
        <w:jc w:val="both"/>
        <w:rPr>
          <w:i/>
          <w:iCs/>
          <w:sz w:val="18"/>
          <w:szCs w:val="18"/>
          <w:highlight w:val="lightGray"/>
        </w:rPr>
      </w:pPr>
    </w:p>
    <w:p w14:paraId="69BCB727" w14:textId="77777777"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D67796" w:rsidRPr="00982B24" w:rsidRDefault="00D67796" w:rsidP="00982B24">
      <w:pPr>
        <w:jc w:val="both"/>
        <w:rPr>
          <w:i/>
          <w:iCs/>
          <w:sz w:val="18"/>
          <w:szCs w:val="18"/>
          <w:highlight w:val="lightGray"/>
        </w:rPr>
      </w:pPr>
    </w:p>
    <w:p w14:paraId="1A959FDD" w14:textId="77777777" w:rsidR="00D67796" w:rsidRPr="00982B24" w:rsidRDefault="00D67796"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922A58B" w14:textId="77777777" w:rsidR="00D67796" w:rsidRPr="00982B24" w:rsidRDefault="00D67796" w:rsidP="00982B24">
      <w:pPr>
        <w:jc w:val="both"/>
        <w:rPr>
          <w:i/>
          <w:iCs/>
          <w:sz w:val="18"/>
          <w:szCs w:val="18"/>
          <w:highlight w:val="lightGray"/>
        </w:rPr>
      </w:pPr>
    </w:p>
    <w:p w14:paraId="4135B18B" w14:textId="77777777" w:rsidR="00D67796" w:rsidRPr="00982B24" w:rsidRDefault="00D67796"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77777777"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982B24">
          <w:rPr>
            <w:sz w:val="18"/>
            <w:szCs w:val="18"/>
            <w:highlight w:val="lightGray"/>
          </w:rPr>
          <w:t>https://webgate.ec.europa.eu/tl-browser/#</w:t>
        </w:r>
      </w:hyperlink>
    </w:p>
    <w:p w14:paraId="5A937D55" w14:textId="77777777" w:rsidR="00D67796" w:rsidRPr="00982B24" w:rsidRDefault="00D67796" w:rsidP="00982B24">
      <w:pPr>
        <w:jc w:val="both"/>
        <w:rPr>
          <w:i/>
          <w:iCs/>
          <w:sz w:val="18"/>
          <w:szCs w:val="18"/>
          <w:highlight w:val="lightGray"/>
        </w:rPr>
      </w:pPr>
    </w:p>
    <w:p w14:paraId="673C0CFA" w14:textId="77777777" w:rsidR="00D67796" w:rsidRPr="00982B24" w:rsidRDefault="00D67796"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05CAD0A1" w14:textId="77777777" w:rsidR="00D67796" w:rsidRPr="00982B24" w:rsidRDefault="00D67796" w:rsidP="00982B24">
      <w:pPr>
        <w:jc w:val="both"/>
        <w:rPr>
          <w:i/>
          <w:iCs/>
          <w:sz w:val="18"/>
          <w:szCs w:val="18"/>
          <w:highlight w:val="lightGray"/>
        </w:rPr>
      </w:pPr>
    </w:p>
    <w:p w14:paraId="50B262FD" w14:textId="77777777"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D67796" w:rsidRPr="00982B24" w:rsidRDefault="00D67796" w:rsidP="00982B24">
      <w:pPr>
        <w:jc w:val="both"/>
        <w:rPr>
          <w:i/>
          <w:iCs/>
          <w:sz w:val="18"/>
          <w:szCs w:val="18"/>
          <w:highlight w:val="lightGray"/>
        </w:rPr>
      </w:pPr>
    </w:p>
    <w:p w14:paraId="3468043B" w14:textId="77777777" w:rsidR="00D67796" w:rsidRPr="00982B24" w:rsidRDefault="00D67796"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D67796" w:rsidRPr="00F26952" w:rsidRDefault="00D677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7B2F" w14:textId="27C9BF04" w:rsidR="00887DB1" w:rsidRPr="00887DB1" w:rsidRDefault="00887DB1" w:rsidP="00887DB1">
    <w:pPr>
      <w:pBdr>
        <w:bottom w:val="single" w:sz="12" w:space="1" w:color="auto"/>
      </w:pBdr>
      <w:tabs>
        <w:tab w:val="left" w:pos="450"/>
        <w:tab w:val="center" w:pos="4320"/>
        <w:tab w:val="right" w:pos="8640"/>
      </w:tabs>
      <w:ind w:left="-450" w:right="-540"/>
      <w:rPr>
        <w:szCs w:val="20"/>
        <w:lang w:val="fr-FR"/>
      </w:rPr>
    </w:pPr>
    <w:bookmarkStart w:id="26" w:name="_Hlk108775508"/>
    <w:bookmarkStart w:id="27" w:name="_Hlk108775509"/>
    <w:r w:rsidRPr="00887DB1">
      <w:rPr>
        <w:noProof/>
        <w:szCs w:val="20"/>
        <w:lang w:val="fr-FR"/>
      </w:rPr>
      <w:drawing>
        <wp:anchor distT="0" distB="0" distL="114300" distR="114300" simplePos="0" relativeHeight="251655168" behindDoc="0" locked="0" layoutInCell="1" allowOverlap="1" wp14:anchorId="3F6674E5" wp14:editId="0DF26999">
          <wp:simplePos x="0" y="0"/>
          <wp:positionH relativeFrom="column">
            <wp:posOffset>5034915</wp:posOffset>
          </wp:positionH>
          <wp:positionV relativeFrom="paragraph">
            <wp:posOffset>-243205</wp:posOffset>
          </wp:positionV>
          <wp:extent cx="742315" cy="742315"/>
          <wp:effectExtent l="0" t="0" r="635" b="63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pic:spPr>
              </pic:pic>
            </a:graphicData>
          </a:graphic>
          <wp14:sizeRelH relativeFrom="margin">
            <wp14:pctWidth>0</wp14:pctWidth>
          </wp14:sizeRelH>
          <wp14:sizeRelV relativeFrom="margin">
            <wp14:pctHeight>0</wp14:pctHeight>
          </wp14:sizeRelV>
        </wp:anchor>
      </w:drawing>
    </w:r>
    <w:r w:rsidRPr="00887DB1">
      <w:rPr>
        <w:noProof/>
        <w:szCs w:val="20"/>
        <w:lang w:val="fr-FR"/>
      </w:rPr>
      <w:drawing>
        <wp:anchor distT="0" distB="0" distL="114300" distR="114300" simplePos="0" relativeHeight="251656192" behindDoc="0" locked="0" layoutInCell="1" allowOverlap="1" wp14:anchorId="589F4B95" wp14:editId="5AB7EA3E">
          <wp:simplePos x="0" y="0"/>
          <wp:positionH relativeFrom="column">
            <wp:posOffset>5868670</wp:posOffset>
          </wp:positionH>
          <wp:positionV relativeFrom="paragraph">
            <wp:posOffset>-214630</wp:posOffset>
          </wp:positionV>
          <wp:extent cx="493395" cy="638175"/>
          <wp:effectExtent l="0" t="0" r="1905" b="952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395" cy="638175"/>
                  </a:xfrm>
                  <a:prstGeom prst="rect">
                    <a:avLst/>
                  </a:prstGeom>
                  <a:noFill/>
                </pic:spPr>
              </pic:pic>
            </a:graphicData>
          </a:graphic>
          <wp14:sizeRelH relativeFrom="margin">
            <wp14:pctWidth>0</wp14:pctWidth>
          </wp14:sizeRelH>
          <wp14:sizeRelV relativeFrom="margin">
            <wp14:pctHeight>0</wp14:pctHeight>
          </wp14:sizeRelV>
        </wp:anchor>
      </w:drawing>
    </w:r>
    <w:r w:rsidRPr="00887DB1">
      <w:rPr>
        <w:noProof/>
        <w:szCs w:val="20"/>
        <w:lang w:val="fr-FR"/>
      </w:rPr>
      <w:drawing>
        <wp:anchor distT="0" distB="0" distL="114300" distR="114300" simplePos="0" relativeHeight="251657216" behindDoc="0" locked="0" layoutInCell="1" allowOverlap="1" wp14:anchorId="72237D86" wp14:editId="47F159A1">
          <wp:simplePos x="0" y="0"/>
          <wp:positionH relativeFrom="column">
            <wp:posOffset>-373380</wp:posOffset>
          </wp:positionH>
          <wp:positionV relativeFrom="paragraph">
            <wp:posOffset>-24130</wp:posOffset>
          </wp:positionV>
          <wp:extent cx="1867535" cy="433705"/>
          <wp:effectExtent l="0" t="0" r="0" b="444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7535" cy="433705"/>
                  </a:xfrm>
                  <a:prstGeom prst="rect">
                    <a:avLst/>
                  </a:prstGeom>
                  <a:noFill/>
                </pic:spPr>
              </pic:pic>
            </a:graphicData>
          </a:graphic>
          <wp14:sizeRelH relativeFrom="margin">
            <wp14:pctWidth>0</wp14:pctWidth>
          </wp14:sizeRelH>
          <wp14:sizeRelV relativeFrom="margin">
            <wp14:pctHeight>0</wp14:pctHeight>
          </wp14:sizeRelV>
        </wp:anchor>
      </w:drawing>
    </w:r>
    <w:r w:rsidRPr="00887DB1">
      <w:rPr>
        <w:szCs w:val="20"/>
        <w:lang w:val="fr-FR"/>
      </w:rPr>
      <w:t xml:space="preserve">                                                        </w:t>
    </w:r>
  </w:p>
  <w:p w14:paraId="72E99D80" w14:textId="77777777" w:rsidR="00887DB1" w:rsidRPr="00887DB1" w:rsidRDefault="00887DB1" w:rsidP="00887DB1">
    <w:pPr>
      <w:pBdr>
        <w:bottom w:val="single" w:sz="12" w:space="1" w:color="auto"/>
      </w:pBdr>
      <w:tabs>
        <w:tab w:val="left" w:pos="450"/>
        <w:tab w:val="center" w:pos="4320"/>
        <w:tab w:val="right" w:pos="8640"/>
      </w:tabs>
      <w:ind w:left="-450" w:right="-540"/>
      <w:rPr>
        <w:szCs w:val="20"/>
        <w:lang w:val="fr-FR"/>
      </w:rPr>
    </w:pPr>
  </w:p>
  <w:p w14:paraId="074C3921" w14:textId="77777777" w:rsidR="00887DB1" w:rsidRPr="00887DB1" w:rsidRDefault="00887DB1" w:rsidP="00887DB1">
    <w:pPr>
      <w:pBdr>
        <w:bottom w:val="single" w:sz="12" w:space="1" w:color="auto"/>
      </w:pBdr>
      <w:tabs>
        <w:tab w:val="left" w:pos="450"/>
        <w:tab w:val="center" w:pos="4320"/>
        <w:tab w:val="right" w:pos="8640"/>
      </w:tabs>
      <w:ind w:left="-450" w:right="-540"/>
      <w:rPr>
        <w:rFonts w:cs="Arial"/>
        <w:szCs w:val="20"/>
        <w:lang w:val="fr-FR"/>
      </w:rPr>
    </w:pPr>
  </w:p>
  <w:p w14:paraId="123863C2" w14:textId="77777777" w:rsidR="00887DB1" w:rsidRPr="00887DB1" w:rsidRDefault="00887DB1" w:rsidP="00887DB1">
    <w:pPr>
      <w:tabs>
        <w:tab w:val="left" w:pos="450"/>
        <w:tab w:val="center" w:pos="4320"/>
        <w:tab w:val="right" w:pos="8640"/>
      </w:tabs>
      <w:ind w:left="-432"/>
      <w:jc w:val="both"/>
      <w:rPr>
        <w:rFonts w:cs="Arial"/>
        <w:szCs w:val="20"/>
        <w:lang w:val="fr-FR"/>
      </w:rPr>
    </w:pPr>
    <w:r w:rsidRPr="00887DB1">
      <w:rPr>
        <w:rFonts w:cs="Arial"/>
        <w:szCs w:val="20"/>
        <w:lang w:val="fr-FR"/>
      </w:rPr>
      <w:t>Project co-funded by the European Union and national funds of the participating countries.</w:t>
    </w:r>
    <w:bookmarkEnd w:id="26"/>
    <w:bookmarkEnd w:id="27"/>
  </w:p>
  <w:p w14:paraId="45C4BD25" w14:textId="623B0154" w:rsidR="00D67796" w:rsidRPr="00BC0903" w:rsidRDefault="00D67796" w:rsidP="00BC0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9999709">
    <w:abstractNumId w:val="1"/>
  </w:num>
  <w:num w:numId="2" w16cid:durableId="491796383">
    <w:abstractNumId w:val="3"/>
  </w:num>
  <w:num w:numId="3" w16cid:durableId="664548010">
    <w:abstractNumId w:val="0"/>
  </w:num>
  <w:num w:numId="4" w16cid:durableId="679741222">
    <w:abstractNumId w:val="8"/>
  </w:num>
  <w:num w:numId="5" w16cid:durableId="632178144">
    <w:abstractNumId w:val="2"/>
  </w:num>
  <w:num w:numId="6" w16cid:durableId="2130316637">
    <w:abstractNumId w:val="4"/>
  </w:num>
  <w:num w:numId="7" w16cid:durableId="97603639">
    <w:abstractNumId w:val="6"/>
  </w:num>
  <w:num w:numId="8" w16cid:durableId="1756240404">
    <w:abstractNumId w:val="5"/>
  </w:num>
  <w:num w:numId="9" w16cid:durableId="2024430643">
    <w:abstractNumId w:val="7"/>
  </w:num>
  <w:num w:numId="10" w16cid:durableId="1108044583">
    <w:abstractNumId w:val="11"/>
  </w:num>
  <w:num w:numId="11" w16cid:durableId="387413705">
    <w:abstractNumId w:val="9"/>
  </w:num>
  <w:num w:numId="12" w16cid:durableId="1330594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4B4F"/>
    <w:rsid w:val="002362DF"/>
    <w:rsid w:val="00245B1A"/>
    <w:rsid w:val="002545AA"/>
    <w:rsid w:val="0028102F"/>
    <w:rsid w:val="00283F3F"/>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4451"/>
    <w:rsid w:val="00587A30"/>
    <w:rsid w:val="005A3614"/>
    <w:rsid w:val="005B3BE2"/>
    <w:rsid w:val="005D0FE1"/>
    <w:rsid w:val="00625804"/>
    <w:rsid w:val="006958EF"/>
    <w:rsid w:val="006A44D2"/>
    <w:rsid w:val="006B61BE"/>
    <w:rsid w:val="00706B35"/>
    <w:rsid w:val="00734E64"/>
    <w:rsid w:val="0078019C"/>
    <w:rsid w:val="007C4AD9"/>
    <w:rsid w:val="007D6898"/>
    <w:rsid w:val="007F00C1"/>
    <w:rsid w:val="00842070"/>
    <w:rsid w:val="0087772B"/>
    <w:rsid w:val="00887DB1"/>
    <w:rsid w:val="008A4DF2"/>
    <w:rsid w:val="008C4B07"/>
    <w:rsid w:val="008F344D"/>
    <w:rsid w:val="0091343F"/>
    <w:rsid w:val="00941A09"/>
    <w:rsid w:val="00975E5D"/>
    <w:rsid w:val="00982B24"/>
    <w:rsid w:val="00986E1D"/>
    <w:rsid w:val="00A135DB"/>
    <w:rsid w:val="00A32482"/>
    <w:rsid w:val="00A51C7F"/>
    <w:rsid w:val="00A75131"/>
    <w:rsid w:val="00A83806"/>
    <w:rsid w:val="00AA7378"/>
    <w:rsid w:val="00AC0A60"/>
    <w:rsid w:val="00AD3561"/>
    <w:rsid w:val="00AE2B52"/>
    <w:rsid w:val="00AF1BDE"/>
    <w:rsid w:val="00B26872"/>
    <w:rsid w:val="00B675A8"/>
    <w:rsid w:val="00BA5A07"/>
    <w:rsid w:val="00BA5DEA"/>
    <w:rsid w:val="00BB1574"/>
    <w:rsid w:val="00BC0903"/>
    <w:rsid w:val="00BD3B05"/>
    <w:rsid w:val="00BE248A"/>
    <w:rsid w:val="00C04448"/>
    <w:rsid w:val="00C34E95"/>
    <w:rsid w:val="00C52E76"/>
    <w:rsid w:val="00C67393"/>
    <w:rsid w:val="00CA4135"/>
    <w:rsid w:val="00CB21DB"/>
    <w:rsid w:val="00CD1782"/>
    <w:rsid w:val="00CE587C"/>
    <w:rsid w:val="00D32387"/>
    <w:rsid w:val="00D52827"/>
    <w:rsid w:val="00D67796"/>
    <w:rsid w:val="00D76DE7"/>
    <w:rsid w:val="00D774B2"/>
    <w:rsid w:val="00DA6672"/>
    <w:rsid w:val="00E25EAF"/>
    <w:rsid w:val="00E64082"/>
    <w:rsid w:val="00E74133"/>
    <w:rsid w:val="00E80781"/>
    <w:rsid w:val="00EA5080"/>
    <w:rsid w:val="00EC5C8A"/>
    <w:rsid w:val="00EE606A"/>
    <w:rsid w:val="00F26952"/>
    <w:rsid w:val="00F366B5"/>
    <w:rsid w:val="00F40C88"/>
    <w:rsid w:val="00F74281"/>
    <w:rsid w:val="00FA240A"/>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A92FD-B560-40EC-B5DF-40D3BD827FB9}">
  <ds:schemaRefs>
    <ds:schemaRef ds:uri="http://schemas.microsoft.com/sharepoint/v3/contenttype/forms"/>
  </ds:schemaRefs>
</ds:datastoreItem>
</file>

<file path=customXml/itemProps2.xml><?xml version="1.0" encoding="utf-8"?>
<ds:datastoreItem xmlns:ds="http://schemas.openxmlformats.org/officeDocument/2006/customXml" ds:itemID="{39C97FEF-9DDC-42D0-8EBE-421A5FDA415C}">
  <ds:schemaRefs>
    <ds:schemaRef ds:uri="http://schemas.openxmlformats.org/officeDocument/2006/bibliography"/>
  </ds:schemaRefs>
</ds:datastoreItem>
</file>

<file path=customXml/itemProps3.xml><?xml version="1.0" encoding="utf-8"?>
<ds:datastoreItem xmlns:ds="http://schemas.openxmlformats.org/officeDocument/2006/customXml" ds:itemID="{89AD3B3C-F323-44FA-A987-BC0BDA59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BE94D-E6CC-4EC1-94DF-ECE033F440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8</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Ljupco Sosolovski</cp:lastModifiedBy>
  <cp:revision>62</cp:revision>
  <dcterms:created xsi:type="dcterms:W3CDTF">2020-05-08T08:58:00Z</dcterms:created>
  <dcterms:modified xsi:type="dcterms:W3CDTF">2022-08-24T22:09:00Z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